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FC3DA0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Kalvning</w:t>
      </w:r>
      <w:bookmarkStart w:id="0" w:name="_GoBack"/>
      <w:bookmarkEnd w:id="0"/>
    </w:p>
    <w:p w:rsidR="00475179" w:rsidRPr="00D74CCA" w:rsidRDefault="00971920" w:rsidP="00BE580B">
      <w:pPr>
        <w:pStyle w:val="SOPRubrik"/>
      </w:pPr>
      <w:r>
        <w:rPr>
          <w:b w:val="0"/>
        </w:rPr>
        <w:t>3</w:t>
      </w:r>
      <w:r w:rsidR="00F70DF5" w:rsidRPr="00BD495B">
        <w:rPr>
          <w:b w:val="0"/>
        </w:rPr>
        <w:t xml:space="preserve"> </w:t>
      </w:r>
      <w:r w:rsidRPr="00971920">
        <w:t>Ge draghjälp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4F1C4C" w:rsidTr="009D455C">
        <w:trPr>
          <w:trHeight w:val="1604"/>
        </w:trPr>
        <w:tc>
          <w:tcPr>
            <w:tcW w:w="708" w:type="dxa"/>
          </w:tcPr>
          <w:p w:rsidR="004F1C4C" w:rsidRPr="00C32793" w:rsidRDefault="004F1C4C" w:rsidP="00BE580B">
            <w:pPr>
              <w:pStyle w:val="SOPTabellnumrering"/>
            </w:pPr>
            <w:r w:rsidRPr="00C32793">
              <w:t>1.1</w:t>
            </w:r>
          </w:p>
        </w:tc>
        <w:tc>
          <w:tcPr>
            <w:tcW w:w="6237" w:type="dxa"/>
          </w:tcPr>
          <w:p w:rsidR="004F1C4C" w:rsidRPr="00D74CCA" w:rsidRDefault="00971920" w:rsidP="00FD6D5E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  <w:r w:rsidRPr="00971920">
              <w:rPr>
                <w:rFonts w:ascii="Verdana" w:hAnsi="Verdana"/>
                <w:b/>
                <w:sz w:val="28"/>
                <w:szCs w:val="28"/>
              </w:rPr>
              <w:t>Säkerställ att kalven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971920">
              <w:rPr>
                <w:rFonts w:ascii="Verdana" w:hAnsi="Verdana"/>
                <w:b/>
                <w:sz w:val="28"/>
                <w:szCs w:val="28"/>
              </w:rPr>
              <w:t>ligger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i ett normalläge</w:t>
            </w:r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r w:rsidRPr="00971920">
              <w:rPr>
                <w:rFonts w:ascii="Verdana" w:hAnsi="Verdana"/>
                <w:sz w:val="28"/>
                <w:szCs w:val="28"/>
              </w:rPr>
              <w:t>framdels</w:t>
            </w:r>
            <w:r>
              <w:rPr>
                <w:rFonts w:ascii="Verdana" w:hAnsi="Verdana"/>
                <w:sz w:val="28"/>
                <w:szCs w:val="28"/>
              </w:rPr>
              <w:t xml:space="preserve">läge </w:t>
            </w:r>
            <w:r w:rsidRPr="00971920">
              <w:rPr>
                <w:rFonts w:ascii="Verdana" w:hAnsi="Verdana"/>
                <w:sz w:val="28"/>
                <w:szCs w:val="28"/>
              </w:rPr>
              <w:t>(båda fötterna och nos synlig) eller bakdelsläge (båda bakbenen synliga)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Se </w:t>
            </w:r>
            <w:r w:rsidR="00FD6D5E" w:rsidRPr="00FD6D5E">
              <w:rPr>
                <w:rFonts w:ascii="Verdana" w:hAnsi="Verdana"/>
                <w:i/>
                <w:sz w:val="28"/>
                <w:szCs w:val="28"/>
              </w:rPr>
              <w:t>Standardrutiner Kalvning: 2 Undersöka kalvens läge</w:t>
            </w:r>
            <w:r w:rsidR="00FD6D5E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F1C4C" w:rsidRDefault="00DE5FCB" w:rsidP="00DE5FC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4065" cy="1339766"/>
                  <wp:effectExtent l="0" t="0" r="0" b="0"/>
                  <wp:docPr id="2" name="Bildobjekt 2" descr="C:\Users\ba132\Desktop\Pågående layoutarbete\Standardrutiner\Illustrationer\Förminskade illustrationer\20121008123802126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Illustrationer\Förminskade illustrationer\20121008123802126_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211" cy="133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FCB" w:rsidRDefault="00DE5FCB" w:rsidP="00DE5FCB">
            <w:pPr>
              <w:pStyle w:val="Ingetavstnd"/>
              <w:jc w:val="center"/>
            </w:pPr>
          </w:p>
          <w:p w:rsidR="00DE5FCB" w:rsidRDefault="00DE5FCB" w:rsidP="00DE5FCB">
            <w:pPr>
              <w:pStyle w:val="Ingetavstnd"/>
            </w:pPr>
            <w:r>
              <w:rPr>
                <w:noProof/>
              </w:rPr>
              <w:drawing>
                <wp:inline distT="0" distB="0" distL="0" distR="0">
                  <wp:extent cx="1903228" cy="1293120"/>
                  <wp:effectExtent l="0" t="0" r="1905" b="2540"/>
                  <wp:docPr id="3" name="Bildobjekt 3" descr="C:\Users\ba132\Desktop\Pågående layoutarbete\Standardrutiner\Illustrationer\Förminskade illustrationer\20121008123802126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Illustrationer\Förminskade illustrationer\20121008123802126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658" cy="130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4C" w:rsidTr="002325A2"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971920" w:rsidRPr="00D74CCA" w:rsidRDefault="00971920" w:rsidP="00CD6655">
            <w:pPr>
              <w:rPr>
                <w:rFonts w:ascii="Verdana" w:hAnsi="Verdana"/>
                <w:sz w:val="28"/>
                <w:szCs w:val="28"/>
              </w:rPr>
            </w:pPr>
            <w:r w:rsidRPr="00971920">
              <w:rPr>
                <w:rFonts w:ascii="Verdana" w:hAnsi="Verdana"/>
                <w:b/>
                <w:sz w:val="28"/>
                <w:szCs w:val="28"/>
              </w:rPr>
              <w:t>Om kons könsvägar är torra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- tvätta kons bakdel och egna händer och armar noga och smörj in rikligt med glidslem runt kalv och i förlossningsvägar</w:t>
            </w:r>
            <w:r w:rsidR="009D455C">
              <w:rPr>
                <w:rFonts w:ascii="Verdana" w:hAnsi="Verdana"/>
                <w:sz w:val="28"/>
                <w:szCs w:val="28"/>
              </w:rPr>
              <w:t>.</w:t>
            </w:r>
          </w:p>
          <w:p w:rsidR="004F1C4C" w:rsidRPr="00D74CCA" w:rsidRDefault="004F1C4C" w:rsidP="00E84850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1C4C" w:rsidRDefault="00DE5FCB" w:rsidP="00DE5FCB">
            <w:pPr>
              <w:pStyle w:val="Ingetavstnd"/>
            </w:pPr>
            <w:r>
              <w:rPr>
                <w:noProof/>
              </w:rPr>
              <w:drawing>
                <wp:inline distT="0" distB="0" distL="0" distR="0">
                  <wp:extent cx="1868616" cy="1395812"/>
                  <wp:effectExtent l="0" t="0" r="0" b="0"/>
                  <wp:docPr id="4" name="Bildobjekt 4" descr="C:\Users\ba132\Desktop\Pågående layoutarbete\Standardrutiner\Illustrationer\Förminskade illustrationer\20121008123802126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132\Desktop\Pågående layoutarbete\Standardrutiner\Illustrationer\Förminskade illustrationer\20121008123802126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28" cy="140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FCB" w:rsidRDefault="00DE5FCB" w:rsidP="00DE5FCB">
            <w:pPr>
              <w:pStyle w:val="Ingetavstnd"/>
            </w:pPr>
          </w:p>
          <w:p w:rsidR="00DE5FCB" w:rsidRDefault="00DE5FCB" w:rsidP="00DE5FC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3228" cy="1341085"/>
                  <wp:effectExtent l="0" t="0" r="1905" b="0"/>
                  <wp:docPr id="5" name="Bildobjekt 5" descr="C:\Users\ba132\Desktop\Pågående layoutarbete\Standardrutiner\Illustrationer\Förminskade illustrationer\20121008123802126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Illustrationer\Förminskade illustrationer\20121008123802126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49" cy="134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4C" w:rsidTr="002325A2"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</w:tcPr>
          <w:p w:rsidR="00CD6655" w:rsidRPr="00D74CCA" w:rsidRDefault="00971920" w:rsidP="00CD6655">
            <w:pPr>
              <w:rPr>
                <w:rFonts w:ascii="Verdana" w:hAnsi="Verdana"/>
                <w:sz w:val="28"/>
                <w:szCs w:val="28"/>
              </w:rPr>
            </w:pPr>
            <w:r w:rsidRPr="00971920">
              <w:rPr>
                <w:rFonts w:ascii="Verdana" w:hAnsi="Verdana"/>
                <w:b/>
                <w:sz w:val="28"/>
                <w:szCs w:val="28"/>
              </w:rPr>
              <w:t>Fäst draglinor eller kedjor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ovanför kotorna på båda benen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4F1C4C" w:rsidRPr="00D74CCA" w:rsidRDefault="004F1C4C" w:rsidP="00E84850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1C4C" w:rsidRDefault="00DE5FCB" w:rsidP="00971920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4468" cy="1355298"/>
                  <wp:effectExtent l="0" t="0" r="8890" b="0"/>
                  <wp:docPr id="6" name="Bildobjekt 6" descr="C:\Users\ba132\Desktop\Pågående layoutarbete\Standardrutiner\Illustrationer\Förminskade illustrationer\20121008123802126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Illustrationer\Förminskade illustrationer\20121008123802126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791" cy="135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4C" w:rsidTr="009D455C">
        <w:trPr>
          <w:trHeight w:val="2684"/>
        </w:trPr>
        <w:tc>
          <w:tcPr>
            <w:tcW w:w="708" w:type="dxa"/>
          </w:tcPr>
          <w:p w:rsidR="004F1C4C" w:rsidRPr="00D74CCA" w:rsidRDefault="004F1C4C" w:rsidP="003D4AFE">
            <w:pPr>
              <w:pStyle w:val="SOPTabellnummer"/>
            </w:pPr>
            <w:r w:rsidRPr="00D74CCA">
              <w:lastRenderedPageBreak/>
              <w:t>1.4</w:t>
            </w:r>
          </w:p>
        </w:tc>
        <w:tc>
          <w:tcPr>
            <w:tcW w:w="6237" w:type="dxa"/>
          </w:tcPr>
          <w:p w:rsidR="00971920" w:rsidRPr="00971920" w:rsidRDefault="00971920" w:rsidP="00971920">
            <w:pPr>
              <w:rPr>
                <w:rFonts w:ascii="Verdana" w:hAnsi="Verdana"/>
                <w:sz w:val="28"/>
                <w:szCs w:val="28"/>
              </w:rPr>
            </w:pPr>
            <w:r w:rsidRPr="00971920">
              <w:rPr>
                <w:rFonts w:ascii="Verdana" w:hAnsi="Verdana"/>
                <w:b/>
                <w:sz w:val="28"/>
                <w:szCs w:val="28"/>
              </w:rPr>
              <w:t>Fäst draghandtag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så nära kalven som möjligt. </w:t>
            </w:r>
            <w:r w:rsidRPr="00971920">
              <w:rPr>
                <w:rFonts w:ascii="Verdana" w:hAnsi="Verdana"/>
                <w:sz w:val="28"/>
                <w:szCs w:val="28"/>
                <w:u w:val="single"/>
              </w:rPr>
              <w:t>Segdra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i handtagen </w:t>
            </w:r>
            <w:r w:rsidRPr="00971920">
              <w:rPr>
                <w:rFonts w:ascii="Verdana" w:hAnsi="Verdana"/>
                <w:sz w:val="28"/>
                <w:szCs w:val="28"/>
                <w:u w:val="single"/>
              </w:rPr>
              <w:t>nedåt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i rikt</w:t>
            </w:r>
            <w:r w:rsidR="003C4CF2">
              <w:rPr>
                <w:rFonts w:ascii="Verdana" w:hAnsi="Verdana"/>
                <w:sz w:val="28"/>
                <w:szCs w:val="28"/>
              </w:rPr>
              <w:t>n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ing mot kons hasor bara </w:t>
            </w:r>
            <w:r w:rsidRPr="00971920">
              <w:rPr>
                <w:rFonts w:ascii="Verdana" w:hAnsi="Verdana"/>
                <w:sz w:val="28"/>
                <w:szCs w:val="28"/>
                <w:u w:val="single"/>
              </w:rPr>
              <w:t>när kon själv krystar</w:t>
            </w:r>
            <w:r>
              <w:rPr>
                <w:rFonts w:ascii="Verdana" w:hAnsi="Verdana"/>
                <w:i/>
                <w:sz w:val="28"/>
                <w:szCs w:val="28"/>
              </w:rPr>
              <w:t>.</w:t>
            </w:r>
          </w:p>
          <w:p w:rsidR="004F1C4C" w:rsidRPr="00971920" w:rsidRDefault="00971920" w:rsidP="00971920">
            <w:pPr>
              <w:pStyle w:val="Liststycke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971920">
              <w:rPr>
                <w:rFonts w:ascii="Verdana" w:hAnsi="Verdana"/>
                <w:sz w:val="28"/>
                <w:szCs w:val="28"/>
              </w:rPr>
              <w:t xml:space="preserve">Om kon </w:t>
            </w:r>
            <w:r w:rsidRPr="00971920">
              <w:rPr>
                <w:rFonts w:ascii="Verdana" w:hAnsi="Verdana"/>
                <w:sz w:val="28"/>
                <w:szCs w:val="28"/>
                <w:u w:val="single"/>
              </w:rPr>
              <w:t>inte krystar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kan det röra sig om värksvaghet och då krävs draghjälp för att få ut kalven.</w:t>
            </w:r>
          </w:p>
        </w:tc>
        <w:tc>
          <w:tcPr>
            <w:tcW w:w="3261" w:type="dxa"/>
          </w:tcPr>
          <w:p w:rsidR="004F1C4C" w:rsidRDefault="00DE5FCB" w:rsidP="004F1C4C">
            <w:pPr>
              <w:pStyle w:val="Ingetavstnd"/>
            </w:pPr>
            <w:r>
              <w:rPr>
                <w:noProof/>
              </w:rPr>
              <w:drawing>
                <wp:inline distT="0" distB="0" distL="0" distR="0">
                  <wp:extent cx="1913861" cy="1324462"/>
                  <wp:effectExtent l="0" t="0" r="0" b="9525"/>
                  <wp:docPr id="7" name="Bildobjekt 7" descr="C:\Users\ba132\Desktop\Pågående layoutarbete\Standardrutiner\Illustrationer\Förminskade illustrationer\20121008123802126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132\Desktop\Pågående layoutarbete\Standardrutiner\Illustrationer\Förminskade illustrationer\20121008123802126_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21" cy="132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FCB" w:rsidRDefault="00DE5FCB" w:rsidP="004F1C4C">
            <w:pPr>
              <w:pStyle w:val="Ingetavstnd"/>
            </w:pPr>
          </w:p>
          <w:p w:rsidR="004F1C4C" w:rsidRDefault="004F1C4C" w:rsidP="003B4ABB">
            <w:pPr>
              <w:pStyle w:val="Ingetavstnd"/>
            </w:pPr>
          </w:p>
        </w:tc>
      </w:tr>
      <w:tr w:rsidR="004F1C4C" w:rsidTr="002325A2">
        <w:trPr>
          <w:trHeight w:val="1556"/>
        </w:trPr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1.5</w:t>
            </w:r>
          </w:p>
        </w:tc>
        <w:tc>
          <w:tcPr>
            <w:tcW w:w="6237" w:type="dxa"/>
          </w:tcPr>
          <w:p w:rsidR="004F1C4C" w:rsidRPr="00D74CCA" w:rsidRDefault="00222A70" w:rsidP="00D130B1">
            <w:pPr>
              <w:rPr>
                <w:rFonts w:ascii="Verdana" w:hAnsi="Verdana"/>
                <w:sz w:val="28"/>
                <w:szCs w:val="28"/>
              </w:rPr>
            </w:pPr>
            <w:r w:rsidRPr="00222A70">
              <w:rPr>
                <w:rFonts w:ascii="Verdana" w:hAnsi="Verdana"/>
                <w:b/>
                <w:sz w:val="28"/>
                <w:szCs w:val="28"/>
              </w:rPr>
              <w:t>Om passagen</w:t>
            </w:r>
            <w:r w:rsidRPr="00222A70">
              <w:rPr>
                <w:rFonts w:ascii="Verdana" w:hAnsi="Verdana"/>
                <w:sz w:val="28"/>
                <w:szCs w:val="28"/>
              </w:rPr>
              <w:t xml:space="preserve"> av kalvens skulder</w:t>
            </w:r>
            <w:r>
              <w:rPr>
                <w:rFonts w:ascii="Verdana" w:hAnsi="Verdana"/>
                <w:sz w:val="28"/>
                <w:szCs w:val="28"/>
              </w:rPr>
              <w:t>-</w:t>
            </w:r>
            <w:r w:rsidRPr="00222A70">
              <w:rPr>
                <w:rFonts w:ascii="Verdana" w:hAnsi="Verdana"/>
                <w:sz w:val="28"/>
                <w:szCs w:val="28"/>
              </w:rPr>
              <w:t xml:space="preserve"> och höftparti går trögt – korsa kedjorna så att kroppen roterar något.</w:t>
            </w:r>
          </w:p>
        </w:tc>
        <w:tc>
          <w:tcPr>
            <w:tcW w:w="3261" w:type="dxa"/>
          </w:tcPr>
          <w:p w:rsidR="004F1C4C" w:rsidRDefault="00DE5FCB" w:rsidP="00DE5FC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8037" cy="1466270"/>
                  <wp:effectExtent l="0" t="0" r="8255" b="635"/>
                  <wp:docPr id="10" name="Bildobjekt 10" descr="C:\Users\ba132\Desktop\Pågående layoutarbete\Standardrutiner\Illustrationer\Förminskade illustrationer\20121008123802126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132\Desktop\Pågående layoutarbete\Standardrutiner\Illustrationer\Förminskade illustrationer\20121008123802126_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58" cy="146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46" w:rsidTr="002325A2">
        <w:tc>
          <w:tcPr>
            <w:tcW w:w="708" w:type="dxa"/>
          </w:tcPr>
          <w:p w:rsidR="00971646" w:rsidRPr="00D74CCA" w:rsidRDefault="00971646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1.6</w:t>
            </w:r>
          </w:p>
        </w:tc>
        <w:tc>
          <w:tcPr>
            <w:tcW w:w="6237" w:type="dxa"/>
          </w:tcPr>
          <w:p w:rsidR="00971920" w:rsidRPr="00971920" w:rsidRDefault="00971920" w:rsidP="00971920">
            <w:pPr>
              <w:rPr>
                <w:rFonts w:ascii="Verdana" w:hAnsi="Verdana"/>
                <w:sz w:val="28"/>
                <w:szCs w:val="28"/>
              </w:rPr>
            </w:pPr>
            <w:r w:rsidRPr="00222A70">
              <w:rPr>
                <w:rFonts w:ascii="Verdana" w:hAnsi="Verdana"/>
                <w:b/>
                <w:sz w:val="28"/>
                <w:szCs w:val="28"/>
              </w:rPr>
              <w:t>Om skulderpassagen är trög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dra växelvis i kedjorna och ”saxa” ut kalven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971646" w:rsidRPr="00D74CCA" w:rsidRDefault="00971646" w:rsidP="003B4ABB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971646" w:rsidRDefault="00DE5FCB" w:rsidP="004F1C4C">
            <w:pPr>
              <w:pStyle w:val="Ingetavstnd"/>
            </w:pPr>
            <w:r>
              <w:rPr>
                <w:noProof/>
              </w:rPr>
              <w:drawing>
                <wp:inline distT="0" distB="0" distL="0" distR="0">
                  <wp:extent cx="1945742" cy="1691246"/>
                  <wp:effectExtent l="0" t="0" r="0" b="4445"/>
                  <wp:docPr id="11" name="Bildobjekt 11" descr="C:\Users\ba132\Desktop\Pågående layoutarbete\Standardrutiner\Illustrationer\Förminskade illustrationer\20121008123802126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a132\Desktop\Pågående layoutarbete\Standardrutiner\Illustrationer\Förminskade illustrationer\20121008123802126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71" cy="169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EF7" w:rsidTr="002A39E8">
        <w:trPr>
          <w:trHeight w:val="1219"/>
        </w:trPr>
        <w:tc>
          <w:tcPr>
            <w:tcW w:w="708" w:type="dxa"/>
          </w:tcPr>
          <w:p w:rsidR="009B6EF7" w:rsidRPr="00D74CCA" w:rsidRDefault="009B6EF7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1.7</w:t>
            </w:r>
          </w:p>
        </w:tc>
        <w:tc>
          <w:tcPr>
            <w:tcW w:w="6237" w:type="dxa"/>
          </w:tcPr>
          <w:p w:rsidR="009B6EF7" w:rsidRPr="00D74CCA" w:rsidRDefault="00971920" w:rsidP="00CD6655">
            <w:pPr>
              <w:rPr>
                <w:rFonts w:ascii="Verdana" w:hAnsi="Verdana"/>
                <w:sz w:val="28"/>
                <w:szCs w:val="28"/>
              </w:rPr>
            </w:pPr>
            <w:r w:rsidRPr="00971920">
              <w:rPr>
                <w:rFonts w:ascii="Verdana" w:hAnsi="Verdana"/>
                <w:b/>
                <w:sz w:val="28"/>
                <w:szCs w:val="28"/>
              </w:rPr>
              <w:t>Om inga framsteg görs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inom c</w:t>
            </w:r>
            <w:r>
              <w:rPr>
                <w:rFonts w:ascii="Verdana" w:hAnsi="Verdana"/>
                <w:sz w:val="28"/>
                <w:szCs w:val="28"/>
              </w:rPr>
              <w:t>irk</w:t>
            </w:r>
            <w:r w:rsidRPr="00971920">
              <w:rPr>
                <w:rFonts w:ascii="Verdana" w:hAnsi="Verdana"/>
                <w:sz w:val="28"/>
                <w:szCs w:val="28"/>
              </w:rPr>
              <w:t>a 30 minuter</w:t>
            </w:r>
            <w:r>
              <w:rPr>
                <w:rFonts w:ascii="Verdana" w:hAnsi="Verdana"/>
                <w:sz w:val="28"/>
                <w:szCs w:val="28"/>
              </w:rPr>
              <w:t>,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då två personer drar</w:t>
            </w:r>
            <w:r>
              <w:rPr>
                <w:rFonts w:ascii="Verdana" w:hAnsi="Verdana"/>
                <w:sz w:val="28"/>
                <w:szCs w:val="28"/>
              </w:rPr>
              <w:t>,</w:t>
            </w:r>
            <w:r w:rsidRPr="00971920">
              <w:rPr>
                <w:rFonts w:ascii="Verdana" w:hAnsi="Verdana"/>
                <w:sz w:val="28"/>
                <w:szCs w:val="28"/>
              </w:rPr>
              <w:t xml:space="preserve"> kontakta omedelbart veterinär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E5FCB" w:rsidRDefault="00DE5FCB" w:rsidP="00971920">
            <w:pPr>
              <w:pStyle w:val="Ingetavstnd"/>
              <w:jc w:val="center"/>
              <w:rPr>
                <w:noProof/>
              </w:rPr>
            </w:pPr>
          </w:p>
          <w:p w:rsidR="009B6EF7" w:rsidRDefault="00FB506E" w:rsidP="00971920">
            <w:pPr>
              <w:pStyle w:val="Ingetavstnd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634C6E" wp14:editId="2877E7C3">
                  <wp:extent cx="992222" cy="758716"/>
                  <wp:effectExtent l="0" t="0" r="0" b="3810"/>
                  <wp:docPr id="8" name="Bildobjekt 8" descr="C:\Users\ba132\Desktop\Pågående layoutarbete\Standardrutiner\Illustrationer\Förminskade illustrationer\Telef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132\Desktop\Pågående layoutarbete\Standardrutiner\Illustrationer\Förminskade illustrationer\Telef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75" cy="76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FCB" w:rsidRDefault="00DE5FCB" w:rsidP="00971920">
            <w:pPr>
              <w:pStyle w:val="Ingetavstnd"/>
              <w:jc w:val="center"/>
              <w:rPr>
                <w:noProof/>
              </w:rPr>
            </w:pPr>
          </w:p>
        </w:tc>
      </w:tr>
    </w:tbl>
    <w:p w:rsidR="003B4ABB" w:rsidRDefault="003B4ABB" w:rsidP="003B4ABB">
      <w:pPr>
        <w:pStyle w:val="Ingetavstnd"/>
      </w:pPr>
    </w:p>
    <w:p w:rsidR="005916BE" w:rsidRPr="008D43E8" w:rsidRDefault="005916BE" w:rsidP="005916BE">
      <w:pPr>
        <w:pStyle w:val="Ingetavstnd"/>
        <w:ind w:left="426"/>
        <w:rPr>
          <w:rFonts w:ascii="Verdana" w:hAnsi="Verdana"/>
          <w:sz w:val="16"/>
          <w:szCs w:val="20"/>
        </w:rPr>
      </w:pPr>
      <w:r w:rsidRPr="008D43E8">
        <w:rPr>
          <w:rFonts w:ascii="Verdana" w:hAnsi="Verdana"/>
          <w:sz w:val="16"/>
          <w:szCs w:val="20"/>
        </w:rPr>
        <w:t>Illustrationer: Jannica Krafft</w:t>
      </w:r>
    </w:p>
    <w:sectPr w:rsidR="005916BE" w:rsidRPr="008D43E8" w:rsidSect="00CC30BE">
      <w:headerReference w:type="default" r:id="rId17"/>
      <w:footerReference w:type="default" r:id="rId18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84" w:rsidRDefault="00610284" w:rsidP="00C4433E">
      <w:pPr>
        <w:spacing w:after="0" w:line="240" w:lineRule="auto"/>
      </w:pPr>
      <w:r>
        <w:separator/>
      </w:r>
    </w:p>
  </w:endnote>
  <w:endnote w:type="continuationSeparator" w:id="0">
    <w:p w:rsidR="00610284" w:rsidRDefault="00610284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244"/>
      <w:gridCol w:w="1560"/>
    </w:tblGrid>
    <w:tr w:rsidR="00D148C0" w:rsidTr="0097192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1C0E01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5BFC6E1B" wp14:editId="7E18E9E1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222A70">
          <w:pPr>
            <w:pStyle w:val="SOPFottext"/>
            <w:tabs>
              <w:tab w:val="clear" w:pos="426"/>
            </w:tabs>
          </w:pPr>
          <w:r>
            <w:t xml:space="preserve">Kalvning: </w:t>
          </w:r>
          <w:r w:rsidR="00222A70">
            <w:t>3 Ge draghjälp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971920" w:rsidP="001C0E01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1C0E01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84" w:rsidRDefault="00610284" w:rsidP="00C4433E">
      <w:pPr>
        <w:spacing w:after="0" w:line="240" w:lineRule="auto"/>
      </w:pPr>
      <w:r>
        <w:separator/>
      </w:r>
    </w:p>
  </w:footnote>
  <w:footnote w:type="continuationSeparator" w:id="0">
    <w:p w:rsidR="00610284" w:rsidRDefault="00610284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1C0E01">
    <w:pPr>
      <w:pStyle w:val="SOPFottext"/>
    </w:pPr>
    <w:r>
      <w:t>Gårdens namn</w:t>
    </w:r>
    <w:r w:rsidR="0004576F" w:rsidRPr="00CC30BE">
      <w:tab/>
    </w:r>
    <w:r w:rsidR="001C0E01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1C0E01">
      <w:rPr>
        <w:noProof/>
      </w:rPr>
      <w:t>2015-08-14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957AA"/>
    <w:multiLevelType w:val="hybridMultilevel"/>
    <w:tmpl w:val="DD328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0"/>
    <w:rsid w:val="0001033A"/>
    <w:rsid w:val="0004576F"/>
    <w:rsid w:val="00067AFB"/>
    <w:rsid w:val="000A7D37"/>
    <w:rsid w:val="00150E86"/>
    <w:rsid w:val="00160A64"/>
    <w:rsid w:val="00195D67"/>
    <w:rsid w:val="001C0E01"/>
    <w:rsid w:val="001F388F"/>
    <w:rsid w:val="001F7827"/>
    <w:rsid w:val="00222A70"/>
    <w:rsid w:val="002325A2"/>
    <w:rsid w:val="00266E95"/>
    <w:rsid w:val="00270A14"/>
    <w:rsid w:val="00292BF3"/>
    <w:rsid w:val="002A39E8"/>
    <w:rsid w:val="00331ECD"/>
    <w:rsid w:val="00361579"/>
    <w:rsid w:val="003A346A"/>
    <w:rsid w:val="003B4ABB"/>
    <w:rsid w:val="003C4CF2"/>
    <w:rsid w:val="003D4AFE"/>
    <w:rsid w:val="00404310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7F4E"/>
    <w:rsid w:val="005916BE"/>
    <w:rsid w:val="005A1420"/>
    <w:rsid w:val="005A4A16"/>
    <w:rsid w:val="005C056B"/>
    <w:rsid w:val="005E3353"/>
    <w:rsid w:val="00610284"/>
    <w:rsid w:val="00626928"/>
    <w:rsid w:val="006478DE"/>
    <w:rsid w:val="00675922"/>
    <w:rsid w:val="007262F6"/>
    <w:rsid w:val="008D43E8"/>
    <w:rsid w:val="008E2E06"/>
    <w:rsid w:val="00905645"/>
    <w:rsid w:val="00914655"/>
    <w:rsid w:val="00971646"/>
    <w:rsid w:val="00971920"/>
    <w:rsid w:val="009B6EF7"/>
    <w:rsid w:val="009D455C"/>
    <w:rsid w:val="009E5529"/>
    <w:rsid w:val="009F31B1"/>
    <w:rsid w:val="00A62641"/>
    <w:rsid w:val="00A812D2"/>
    <w:rsid w:val="00AC5DCE"/>
    <w:rsid w:val="00AD385A"/>
    <w:rsid w:val="00B51E7F"/>
    <w:rsid w:val="00BC0E03"/>
    <w:rsid w:val="00BC3DFD"/>
    <w:rsid w:val="00BD495B"/>
    <w:rsid w:val="00BE580B"/>
    <w:rsid w:val="00C26FE5"/>
    <w:rsid w:val="00C32793"/>
    <w:rsid w:val="00C4433E"/>
    <w:rsid w:val="00C87B6D"/>
    <w:rsid w:val="00CB64B3"/>
    <w:rsid w:val="00CC30BE"/>
    <w:rsid w:val="00CD6655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E5FCB"/>
    <w:rsid w:val="00DF441B"/>
    <w:rsid w:val="00E84850"/>
    <w:rsid w:val="00E92848"/>
    <w:rsid w:val="00EC391B"/>
    <w:rsid w:val="00EC7DC2"/>
    <w:rsid w:val="00F358A2"/>
    <w:rsid w:val="00F501F1"/>
    <w:rsid w:val="00F70DF5"/>
    <w:rsid w:val="00FB3DF8"/>
    <w:rsid w:val="00FB506E"/>
    <w:rsid w:val="00FC3DA0"/>
    <w:rsid w:val="00FC638A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4A981E-9FE0-41C0-B1B8-D9D85F9F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Jannes%20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4-9BC1-4E89-B981-5D8BF175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Jannes mall för standardrutiner</Template>
  <TotalTime>0</TotalTime>
  <Pages>2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2015-08-14T06:27:00Z</dcterms:created>
  <dcterms:modified xsi:type="dcterms:W3CDTF">2015-08-14T06:27:00Z</dcterms:modified>
</cp:coreProperties>
</file>