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</w:t>
      </w:r>
      <w:bookmarkStart w:id="0" w:name="_GoBack"/>
      <w:bookmarkEnd w:id="0"/>
      <w:r w:rsidR="00420550" w:rsidRPr="00BD495B">
        <w:rPr>
          <w:b w:val="0"/>
        </w:rPr>
        <w:t>alv</w:t>
      </w:r>
      <w:r w:rsidR="00C20AF1">
        <w:rPr>
          <w:b w:val="0"/>
        </w:rPr>
        <w:t>ar</w:t>
      </w:r>
    </w:p>
    <w:p w:rsidR="00475179" w:rsidRPr="00D74CCA" w:rsidRDefault="000E5BF8" w:rsidP="00BE580B">
      <w:pPr>
        <w:pStyle w:val="SOPRubrik"/>
      </w:pPr>
      <w:r>
        <w:rPr>
          <w:b w:val="0"/>
        </w:rPr>
        <w:t>8</w:t>
      </w:r>
      <w:r w:rsidR="00110EA9">
        <w:rPr>
          <w:b w:val="0"/>
        </w:rPr>
        <w:t>b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 w:rsidR="00110EA9">
        <w:t>lös avföring, påverkat allmäntillstånd/nedsatt aptit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Kontrollera kalvens uttorkningsgrad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med ”ögon- och </w:t>
            </w:r>
            <w:proofErr w:type="spellStart"/>
            <w:r w:rsidRPr="00110EA9">
              <w:rPr>
                <w:rFonts w:ascii="Verdana" w:hAnsi="Verdana"/>
                <w:sz w:val="28"/>
                <w:szCs w:val="28"/>
              </w:rPr>
              <w:t>hudtest</w:t>
            </w:r>
            <w:proofErr w:type="spellEnd"/>
            <w:r w:rsidRPr="00110EA9">
              <w:rPr>
                <w:rFonts w:ascii="Verdana" w:hAnsi="Verdana"/>
                <w:sz w:val="28"/>
                <w:szCs w:val="28"/>
              </w:rPr>
              <w:t>”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A68ED" w:rsidRDefault="008A68ED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632A904" wp14:editId="408AFE22">
                  <wp:extent cx="2052084" cy="1734749"/>
                  <wp:effectExtent l="0" t="0" r="5715" b="0"/>
                  <wp:docPr id="7" name="Bildobjekt 0" descr="Olsson N Kvinnerby 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sson N Kvinnerby 103.jpg"/>
                          <pic:cNvPicPr/>
                        </pic:nvPicPr>
                        <pic:blipFill>
                          <a:blip r:embed="rId8" cstate="print"/>
                          <a:srcRect l="28758" t="10828" r="18917" b="10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666" cy="17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8ED" w:rsidRDefault="008A68ED" w:rsidP="00110EA9">
            <w:pPr>
              <w:pStyle w:val="Ingetavstnd"/>
              <w:jc w:val="center"/>
            </w:pPr>
          </w:p>
          <w:p w:rsidR="00110EA9" w:rsidRDefault="00110EA9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F44259C" wp14:editId="6463A18B">
                  <wp:extent cx="2284183" cy="1285769"/>
                  <wp:effectExtent l="0" t="0" r="1905" b="0"/>
                  <wp:docPr id="1" name="Bildobjekt 1" descr="E:\SOP\SOP\Produktionsfiler 2012\Bilder\TGFEA0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TGFEA0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183" cy="128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EA9" w:rsidRDefault="00110EA9" w:rsidP="00110EA9">
            <w:pPr>
              <w:pStyle w:val="Ingetavstnd"/>
              <w:jc w:val="center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6237" w:type="dxa"/>
          </w:tcPr>
          <w:p w:rsidR="00110EA9" w:rsidRPr="00110EA9" w:rsidRDefault="00110EA9" w:rsidP="00110EA9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Ta febern och undersök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om kalven också har andra symptom som kan förklara eventuell feber t ex symptom från luftvägar, svullna leder eller navel. Se även åtgärder vid övriga symptombilder.       </w:t>
            </w:r>
          </w:p>
          <w:p w:rsidR="00110EA9" w:rsidRPr="00110EA9" w:rsidRDefault="00110EA9" w:rsidP="00D63BA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sz w:val="28"/>
                <w:szCs w:val="28"/>
              </w:rPr>
              <w:t xml:space="preserve">Om &gt;40,0 °C och/eller symptom från luftvägarna kontakta besättningsveterinär. </w:t>
            </w:r>
          </w:p>
          <w:p w:rsidR="00110EA9" w:rsidRPr="00110EA9" w:rsidRDefault="00110EA9" w:rsidP="00D63BA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sz w:val="28"/>
                <w:szCs w:val="28"/>
              </w:rPr>
              <w:t xml:space="preserve">Om </w:t>
            </w:r>
            <w:r w:rsidR="00D63BA8">
              <w:rPr>
                <w:rFonts w:ascii="Verdana" w:hAnsi="Verdana"/>
                <w:sz w:val="28"/>
                <w:szCs w:val="28"/>
              </w:rPr>
              <w:t>&lt;</w:t>
            </w:r>
            <w:r w:rsidRPr="00110EA9">
              <w:rPr>
                <w:rFonts w:ascii="Verdana" w:hAnsi="Verdana"/>
                <w:sz w:val="28"/>
                <w:szCs w:val="28"/>
              </w:rPr>
              <w:t>40,0 °C avvakta resultat av elektrolytbehandling.</w:t>
            </w:r>
          </w:p>
        </w:tc>
        <w:tc>
          <w:tcPr>
            <w:tcW w:w="3261" w:type="dxa"/>
          </w:tcPr>
          <w:p w:rsidR="00110EA9" w:rsidRDefault="00110EA9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D394376" wp14:editId="78DDEA45">
                  <wp:extent cx="1213339" cy="2155376"/>
                  <wp:effectExtent l="0" t="0" r="0" b="0"/>
                  <wp:docPr id="2" name="Bildobjekt 2" descr="E:\SOP\SOP\Produktionsfiler 2012\Bilder\TGD799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OP\SOP\Produktionsfiler 2012\Bilder\TGD799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38" cy="215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EA9" w:rsidRDefault="00110EA9" w:rsidP="00110EA9">
            <w:pPr>
              <w:pStyle w:val="Ingetavstnd"/>
              <w:jc w:val="center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Dela upp mjölkgivan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på flera mål och försök få i kalven hela sin dagsranson under dygnet.</w:t>
            </w:r>
          </w:p>
        </w:tc>
        <w:tc>
          <w:tcPr>
            <w:tcW w:w="3261" w:type="dxa"/>
          </w:tcPr>
          <w:p w:rsidR="00110EA9" w:rsidRDefault="008A68ED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74714230" wp14:editId="380525A5">
                  <wp:extent cx="1779292" cy="1684939"/>
                  <wp:effectExtent l="0" t="0" r="0" b="0"/>
                  <wp:docPr id="8" name="Bildobjekt 5" descr="Britt Standardrutiner 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179.jpg"/>
                          <pic:cNvPicPr/>
                        </pic:nvPicPr>
                        <pic:blipFill>
                          <a:blip r:embed="rId11" cstate="print"/>
                          <a:srcRect l="24557" r="16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21" cy="169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8ED" w:rsidRDefault="008A68ED" w:rsidP="008A68ED">
            <w:pPr>
              <w:pStyle w:val="Ingetavstnd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Ge elektrolytlösning.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110EA9">
              <w:rPr>
                <w:rFonts w:ascii="Verdana" w:hAnsi="Verdana"/>
                <w:sz w:val="28"/>
                <w:szCs w:val="28"/>
              </w:rPr>
              <w:t>Sonda</w:t>
            </w:r>
            <w:proofErr w:type="spellEnd"/>
            <w:r w:rsidRPr="00110EA9">
              <w:rPr>
                <w:rFonts w:ascii="Verdana" w:hAnsi="Verdana"/>
                <w:sz w:val="28"/>
                <w:szCs w:val="28"/>
              </w:rPr>
              <w:t xml:space="preserve"> i lösningen om kalven inte själv dricker. </w:t>
            </w:r>
            <w:proofErr w:type="spellStart"/>
            <w:r w:rsidRPr="00110EA9">
              <w:rPr>
                <w:rFonts w:ascii="Verdana" w:hAnsi="Verdana"/>
                <w:sz w:val="28"/>
                <w:szCs w:val="28"/>
              </w:rPr>
              <w:t>Sondning</w:t>
            </w:r>
            <w:proofErr w:type="spellEnd"/>
            <w:r w:rsidRPr="00110EA9">
              <w:rPr>
                <w:rFonts w:ascii="Verdana" w:hAnsi="Verdana"/>
                <w:sz w:val="28"/>
                <w:szCs w:val="28"/>
              </w:rPr>
              <w:t xml:space="preserve"> bör bara utföras av personer som tränat ingrepp med veterinär.</w:t>
            </w:r>
          </w:p>
        </w:tc>
        <w:tc>
          <w:tcPr>
            <w:tcW w:w="3261" w:type="dxa"/>
          </w:tcPr>
          <w:p w:rsidR="008A68ED" w:rsidRDefault="008A68ED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38820EAC" wp14:editId="7079AD41">
                  <wp:extent cx="2079316" cy="1169582"/>
                  <wp:effectExtent l="0" t="0" r="0" b="0"/>
                  <wp:docPr id="10" name="Bildobjekt 7" descr="Annika Standardrutiner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1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89" cy="117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8ED" w:rsidRDefault="008A68ED" w:rsidP="00110EA9">
            <w:pPr>
              <w:pStyle w:val="Ingetavstnd"/>
              <w:jc w:val="center"/>
            </w:pPr>
          </w:p>
          <w:p w:rsidR="00110EA9" w:rsidRDefault="008A68ED" w:rsidP="00AE4B9F">
            <w:pPr>
              <w:pStyle w:val="Ingetavstnd"/>
              <w:jc w:val="center"/>
            </w:pPr>
            <w:r w:rsidRPr="00E7092B">
              <w:rPr>
                <w:noProof/>
              </w:rPr>
              <w:drawing>
                <wp:inline distT="0" distB="0" distL="0" distR="0" wp14:anchorId="2E3D3EA8" wp14:editId="7E99750A">
                  <wp:extent cx="1807536" cy="1868700"/>
                  <wp:effectExtent l="0" t="0" r="2540" b="0"/>
                  <wp:docPr id="11" name="Bildobjekt 2" descr="Standardrutiner Strömsrum 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64.jpg"/>
                          <pic:cNvPicPr/>
                        </pic:nvPicPr>
                        <pic:blipFill>
                          <a:blip r:embed="rId13" cstate="print"/>
                          <a:srcRect r="6080" b="270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67" cy="187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8ED" w:rsidRDefault="008A68ED" w:rsidP="00110EA9">
            <w:pPr>
              <w:pStyle w:val="Ingetavstnd"/>
              <w:jc w:val="center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När kalven äter själv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behandla den vidare enligt 8a (åtgärder vid avföring lösare än normalt och normal aptit).</w:t>
            </w:r>
          </w:p>
        </w:tc>
        <w:tc>
          <w:tcPr>
            <w:tcW w:w="3261" w:type="dxa"/>
          </w:tcPr>
          <w:p w:rsidR="00110EA9" w:rsidRDefault="00110EA9" w:rsidP="00110EA9">
            <w:pPr>
              <w:pStyle w:val="Ingetavstnd"/>
              <w:jc w:val="center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1.6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Om kalven utfodras individuellt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ta bort kraftfoder tills kalven har normal avföring </w:t>
            </w:r>
          </w:p>
        </w:tc>
        <w:tc>
          <w:tcPr>
            <w:tcW w:w="3261" w:type="dxa"/>
          </w:tcPr>
          <w:p w:rsidR="00110EA9" w:rsidRDefault="00110EA9" w:rsidP="00110EA9">
            <w:pPr>
              <w:pStyle w:val="Ingetavstnd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10EA9" w:rsidRDefault="008A68ED" w:rsidP="00110EA9">
            <w:pPr>
              <w:pStyle w:val="Ingetavstnd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452EE" wp14:editId="50AE5F88">
                      <wp:simplePos x="0" y="0"/>
                      <wp:positionH relativeFrom="column">
                        <wp:posOffset>152444</wp:posOffset>
                      </wp:positionH>
                      <wp:positionV relativeFrom="paragraph">
                        <wp:posOffset>159547</wp:posOffset>
                      </wp:positionV>
                      <wp:extent cx="701675" cy="722630"/>
                      <wp:effectExtent l="19050" t="19050" r="41275" b="39370"/>
                      <wp:wrapNone/>
                      <wp:docPr id="14" name="R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675" cy="722630"/>
                              </a:xfrm>
                              <a:prstGeom prst="line">
                                <a:avLst/>
                              </a:prstGeom>
                              <a:ln w="603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CBBC5" id="Rak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.55pt" to="67.2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" strokecolor="red" strokeweight="4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3D3E6" wp14:editId="5E35032F">
                      <wp:simplePos x="0" y="0"/>
                      <wp:positionH relativeFrom="column">
                        <wp:posOffset>152444</wp:posOffset>
                      </wp:positionH>
                      <wp:positionV relativeFrom="paragraph">
                        <wp:posOffset>159547</wp:posOffset>
                      </wp:positionV>
                      <wp:extent cx="701749" cy="723014"/>
                      <wp:effectExtent l="19050" t="19050" r="41275" b="39370"/>
                      <wp:wrapNone/>
                      <wp:docPr id="13" name="R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749" cy="723014"/>
                              </a:xfrm>
                              <a:prstGeom prst="line">
                                <a:avLst/>
                              </a:prstGeom>
                              <a:ln w="603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701E2" id="Rak 1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.55pt" to="67.2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" strokecolor="red" strokeweight="4.75pt"/>
                  </w:pict>
                </mc:Fallback>
              </mc:AlternateContent>
            </w:r>
            <w:r w:rsidR="00110EA9">
              <w:rPr>
                <w:noProof/>
              </w:rPr>
              <w:drawing>
                <wp:inline distT="0" distB="0" distL="0" distR="0" wp14:anchorId="32C7F9BE" wp14:editId="3CC4B56E">
                  <wp:extent cx="1886474" cy="1061899"/>
                  <wp:effectExtent l="0" t="0" r="0" b="5080"/>
                  <wp:docPr id="6" name="Bildobjekt 6" descr="E:\SOP\SOP\Produktionsfiler 2012\Bilder\TGRDER~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OP\SOP\Produktionsfiler 2012\Bilder\TGRDER~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99" cy="106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EA9" w:rsidRPr="00110EA9" w:rsidRDefault="00110EA9" w:rsidP="00110EA9">
            <w:pPr>
              <w:pStyle w:val="Ingetavstnd"/>
              <w:jc w:val="center"/>
            </w:pPr>
          </w:p>
        </w:tc>
      </w:tr>
      <w:tr w:rsidR="00110EA9" w:rsidTr="00110EA9">
        <w:tc>
          <w:tcPr>
            <w:tcW w:w="708" w:type="dxa"/>
          </w:tcPr>
          <w:p w:rsidR="00110EA9" w:rsidRPr="00110EA9" w:rsidRDefault="00110EA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110EA9">
              <w:rPr>
                <w:rFonts w:ascii="Verdana" w:hAnsi="Verdana"/>
                <w:sz w:val="20"/>
                <w:szCs w:val="20"/>
              </w:rPr>
              <w:t>1.7</w:t>
            </w:r>
          </w:p>
        </w:tc>
        <w:tc>
          <w:tcPr>
            <w:tcW w:w="6237" w:type="dxa"/>
          </w:tcPr>
          <w:p w:rsidR="00110EA9" w:rsidRPr="00110EA9" w:rsidRDefault="00110EA9" w:rsidP="002F64D7">
            <w:pPr>
              <w:rPr>
                <w:rFonts w:ascii="Verdana" w:hAnsi="Verdana"/>
                <w:sz w:val="28"/>
                <w:szCs w:val="28"/>
              </w:rPr>
            </w:pPr>
            <w:r w:rsidRPr="00110EA9">
              <w:rPr>
                <w:rFonts w:ascii="Verdana" w:hAnsi="Verdana"/>
                <w:b/>
                <w:sz w:val="28"/>
                <w:szCs w:val="28"/>
              </w:rPr>
              <w:t>Om allmäntillståndet inte förbättras</w:t>
            </w:r>
            <w:r w:rsidRPr="00110EA9">
              <w:rPr>
                <w:rFonts w:ascii="Verdana" w:hAnsi="Verdana"/>
                <w:sz w:val="28"/>
                <w:szCs w:val="28"/>
              </w:rPr>
              <w:t xml:space="preserve"> inom 1-2 dagar, diarrén kvarstår under längre tid eller blir blodblandad. Kontakta besättningsveterinär.</w:t>
            </w:r>
          </w:p>
        </w:tc>
        <w:tc>
          <w:tcPr>
            <w:tcW w:w="3261" w:type="dxa"/>
          </w:tcPr>
          <w:p w:rsidR="00110EA9" w:rsidRDefault="00110EA9" w:rsidP="00110EA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12C1089" wp14:editId="62832133">
                  <wp:extent cx="1910029" cy="1075158"/>
                  <wp:effectExtent l="0" t="0" r="0" b="0"/>
                  <wp:docPr id="4" name="Bildobjekt 4" descr="E:\SOP\SOP\Produktionsfiler 2012\Bilder\TGRDER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OP\SOP\Produktionsfiler 2012\Bilder\TGRDER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02" cy="108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EA9" w:rsidRDefault="00110EA9" w:rsidP="00110EA9">
            <w:pPr>
              <w:pStyle w:val="Ingetavstnd"/>
              <w:jc w:val="center"/>
            </w:pPr>
          </w:p>
        </w:tc>
      </w:tr>
    </w:tbl>
    <w:p w:rsidR="00110EA9" w:rsidRPr="00160A64" w:rsidRDefault="00110EA9" w:rsidP="00110EA9">
      <w:pPr>
        <w:pStyle w:val="Ingetavstnd"/>
      </w:pPr>
    </w:p>
    <w:p w:rsidR="003B4ABB" w:rsidRPr="00AE4B9F" w:rsidRDefault="00AE4B9F" w:rsidP="00AE4B9F">
      <w:pPr>
        <w:ind w:left="426"/>
        <w:rPr>
          <w:rFonts w:ascii="Verdana" w:hAnsi="Verdana"/>
          <w:sz w:val="16"/>
        </w:rPr>
      </w:pPr>
      <w:r w:rsidRPr="00AE4B9F">
        <w:rPr>
          <w:rFonts w:ascii="Verdana" w:hAnsi="Verdana"/>
          <w:sz w:val="16"/>
        </w:rPr>
        <w:t>Foto: Catarina Svensson</w:t>
      </w:r>
    </w:p>
    <w:sectPr w:rsidR="003B4ABB" w:rsidRPr="00AE4B9F" w:rsidSect="00CC30BE">
      <w:headerReference w:type="default" r:id="rId16"/>
      <w:footerReference w:type="defaul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23" w:rsidRDefault="00AA6A23" w:rsidP="00C4433E">
      <w:pPr>
        <w:spacing w:after="0" w:line="240" w:lineRule="auto"/>
      </w:pPr>
      <w:r>
        <w:separator/>
      </w:r>
    </w:p>
  </w:endnote>
  <w:endnote w:type="continuationSeparator" w:id="0">
    <w:p w:rsidR="00AA6A23" w:rsidRDefault="00AA6A23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6E2F5A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37C78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E64895">
            <w:t>8b</w:t>
          </w:r>
          <w:r w:rsidR="006F4270">
            <w:t xml:space="preserve"> Åtgärder vid avvikelser</w:t>
          </w:r>
          <w:r w:rsidR="006F4270">
            <w:br/>
            <w:t xml:space="preserve">– </w:t>
          </w:r>
          <w:r w:rsidR="00110EA9" w:rsidRPr="00110EA9">
            <w:t>lös avföring, påverkat allmäntillstånd/</w:t>
          </w:r>
          <w:r w:rsidR="00110EA9">
            <w:br/>
          </w:r>
          <w:r w:rsidR="00110EA9" w:rsidRPr="00110EA9">
            <w:t>nedsatt aptit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6E2F5A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6E2F5A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23" w:rsidRDefault="00AA6A23" w:rsidP="00C4433E">
      <w:pPr>
        <w:spacing w:after="0" w:line="240" w:lineRule="auto"/>
      </w:pPr>
      <w:r>
        <w:separator/>
      </w:r>
    </w:p>
  </w:footnote>
  <w:footnote w:type="continuationSeparator" w:id="0">
    <w:p w:rsidR="00AA6A23" w:rsidRDefault="00AA6A23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6E2F5A">
    <w:pPr>
      <w:pStyle w:val="SOPFottext"/>
    </w:pPr>
    <w:r>
      <w:t>Gårdens namn</w:t>
    </w:r>
    <w:r w:rsidR="0004576F" w:rsidRPr="00CC30BE">
      <w:tab/>
    </w:r>
    <w:r w:rsidR="006E2F5A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6E2F5A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5BF3"/>
    <w:multiLevelType w:val="hybridMultilevel"/>
    <w:tmpl w:val="7E727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3DEF"/>
    <w:multiLevelType w:val="hybridMultilevel"/>
    <w:tmpl w:val="CFA6B67A"/>
    <w:lvl w:ilvl="0" w:tplc="6456CF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2"/>
  </w:num>
  <w:num w:numId="20">
    <w:abstractNumId w:val="1"/>
  </w:num>
  <w:num w:numId="21">
    <w:abstractNumId w:val="8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75FDE"/>
    <w:rsid w:val="000C129A"/>
    <w:rsid w:val="000E5BF8"/>
    <w:rsid w:val="000F68FC"/>
    <w:rsid w:val="00110EA9"/>
    <w:rsid w:val="00124AEC"/>
    <w:rsid w:val="00147758"/>
    <w:rsid w:val="00160A64"/>
    <w:rsid w:val="00195D67"/>
    <w:rsid w:val="001A120F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3F142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15BA0"/>
    <w:rsid w:val="00541A14"/>
    <w:rsid w:val="00546077"/>
    <w:rsid w:val="005542E4"/>
    <w:rsid w:val="00587F4E"/>
    <w:rsid w:val="005B1360"/>
    <w:rsid w:val="005C056B"/>
    <w:rsid w:val="00626928"/>
    <w:rsid w:val="006443BD"/>
    <w:rsid w:val="006478DE"/>
    <w:rsid w:val="00675922"/>
    <w:rsid w:val="006D799C"/>
    <w:rsid w:val="006E2F5A"/>
    <w:rsid w:val="006F4270"/>
    <w:rsid w:val="007010B0"/>
    <w:rsid w:val="007262F6"/>
    <w:rsid w:val="007321A7"/>
    <w:rsid w:val="00766BFF"/>
    <w:rsid w:val="00833131"/>
    <w:rsid w:val="008A68ED"/>
    <w:rsid w:val="008E0A28"/>
    <w:rsid w:val="008E2E06"/>
    <w:rsid w:val="008F067D"/>
    <w:rsid w:val="00905645"/>
    <w:rsid w:val="00914655"/>
    <w:rsid w:val="009427E1"/>
    <w:rsid w:val="00971646"/>
    <w:rsid w:val="009812CD"/>
    <w:rsid w:val="009B6EF7"/>
    <w:rsid w:val="009E5529"/>
    <w:rsid w:val="00A62641"/>
    <w:rsid w:val="00A812D2"/>
    <w:rsid w:val="00AA6A23"/>
    <w:rsid w:val="00AC5DCE"/>
    <w:rsid w:val="00AE4B9F"/>
    <w:rsid w:val="00B17D51"/>
    <w:rsid w:val="00B51E7F"/>
    <w:rsid w:val="00B63999"/>
    <w:rsid w:val="00B70EE1"/>
    <w:rsid w:val="00BC0E03"/>
    <w:rsid w:val="00BC3DFD"/>
    <w:rsid w:val="00BD495B"/>
    <w:rsid w:val="00BE580B"/>
    <w:rsid w:val="00BF6513"/>
    <w:rsid w:val="00C02CB3"/>
    <w:rsid w:val="00C20AF1"/>
    <w:rsid w:val="00C26FE5"/>
    <w:rsid w:val="00C27CB1"/>
    <w:rsid w:val="00C32793"/>
    <w:rsid w:val="00C439DF"/>
    <w:rsid w:val="00C4433E"/>
    <w:rsid w:val="00C87B6D"/>
    <w:rsid w:val="00CA0EB2"/>
    <w:rsid w:val="00CC30BE"/>
    <w:rsid w:val="00CD6655"/>
    <w:rsid w:val="00CE177A"/>
    <w:rsid w:val="00CE3298"/>
    <w:rsid w:val="00D05B30"/>
    <w:rsid w:val="00D130B1"/>
    <w:rsid w:val="00D148C0"/>
    <w:rsid w:val="00D2182F"/>
    <w:rsid w:val="00D62DD7"/>
    <w:rsid w:val="00D63BA8"/>
    <w:rsid w:val="00D74CCA"/>
    <w:rsid w:val="00DB217D"/>
    <w:rsid w:val="00DB7E12"/>
    <w:rsid w:val="00DC2D7D"/>
    <w:rsid w:val="00DC32F6"/>
    <w:rsid w:val="00DF441B"/>
    <w:rsid w:val="00E5784A"/>
    <w:rsid w:val="00E62C43"/>
    <w:rsid w:val="00E64895"/>
    <w:rsid w:val="00E665DE"/>
    <w:rsid w:val="00E84850"/>
    <w:rsid w:val="00EA66C0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14DCDC-0A91-491A-8022-0240DF3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F21C-C720-494C-81EB-036A1FFF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2015-08-13T14:32:00Z</dcterms:created>
  <dcterms:modified xsi:type="dcterms:W3CDTF">2015-08-13T14:32:00Z</dcterms:modified>
</cp:coreProperties>
</file>