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12B2" w14:textId="46931925" w:rsidR="00475179" w:rsidRPr="00EB2910" w:rsidRDefault="00872C00" w:rsidP="00BE580B">
      <w:pPr>
        <w:pStyle w:val="SOPRubrik"/>
        <w:rPr>
          <w:rFonts w:asciiTheme="minorHAnsi" w:hAnsiTheme="minorHAnsi" w:cstheme="minorHAnsi"/>
        </w:rPr>
      </w:pPr>
      <w:r w:rsidRPr="00EB2910">
        <w:rPr>
          <w:rFonts w:asciiTheme="minorHAnsi" w:hAnsiTheme="minorHAnsi" w:cstheme="minorHAnsi"/>
        </w:rPr>
        <w:t>Ge</w:t>
      </w:r>
      <w:r w:rsidR="00194A4E" w:rsidRPr="00EB2910">
        <w:rPr>
          <w:rFonts w:asciiTheme="minorHAnsi" w:hAnsiTheme="minorHAnsi" w:cstheme="minorHAnsi"/>
        </w:rPr>
        <w:t xml:space="preserve"> </w:t>
      </w:r>
      <w:r w:rsidR="00847D6A" w:rsidRPr="00EB2910">
        <w:rPr>
          <w:rFonts w:asciiTheme="minorHAnsi" w:hAnsiTheme="minorHAnsi" w:cstheme="minorHAnsi"/>
        </w:rPr>
        <w:t>helmjölk</w:t>
      </w:r>
    </w:p>
    <w:p w14:paraId="0AB7E20A" w14:textId="6DFE795A" w:rsidR="00D37FC9" w:rsidRPr="00EB2910" w:rsidRDefault="00183A7E" w:rsidP="00BE580B">
      <w:pPr>
        <w:pStyle w:val="SOPml"/>
        <w:rPr>
          <w:rFonts w:asciiTheme="minorHAnsi" w:hAnsiTheme="minorHAnsi" w:cstheme="minorHAnsi"/>
          <w:b w:val="0"/>
          <w:color w:val="333333"/>
          <w:sz w:val="27"/>
          <w:szCs w:val="27"/>
        </w:rPr>
      </w:pPr>
      <w:r w:rsidRPr="00EB2910">
        <w:rPr>
          <w:rFonts w:asciiTheme="minorHAnsi" w:hAnsiTheme="minorHAnsi" w:cstheme="minorHAnsi"/>
          <w:b w:val="0"/>
          <w:color w:val="333333"/>
          <w:sz w:val="27"/>
          <w:szCs w:val="27"/>
        </w:rPr>
        <w:t>Använd helmjölk</w:t>
      </w:r>
      <w:r w:rsidR="008952D6" w:rsidRPr="00EB2910">
        <w:rPr>
          <w:rFonts w:asciiTheme="minorHAnsi" w:hAnsiTheme="minorHAnsi" w:cstheme="minorHAnsi"/>
          <w:b w:val="0"/>
          <w:color w:val="333333"/>
          <w:sz w:val="27"/>
          <w:szCs w:val="27"/>
        </w:rPr>
        <w:t xml:space="preserve"> av </w:t>
      </w:r>
      <w:r w:rsidR="00194A4E" w:rsidRPr="00EB2910">
        <w:rPr>
          <w:rFonts w:asciiTheme="minorHAnsi" w:hAnsiTheme="minorHAnsi" w:cstheme="minorHAnsi"/>
          <w:b w:val="0"/>
          <w:color w:val="333333"/>
          <w:sz w:val="27"/>
          <w:szCs w:val="27"/>
        </w:rPr>
        <w:t xml:space="preserve">så </w:t>
      </w:r>
      <w:r w:rsidR="008952D6" w:rsidRPr="00EB2910">
        <w:rPr>
          <w:rFonts w:asciiTheme="minorHAnsi" w:hAnsiTheme="minorHAnsi" w:cstheme="minorHAnsi"/>
          <w:b w:val="0"/>
          <w:color w:val="333333"/>
          <w:sz w:val="27"/>
          <w:szCs w:val="27"/>
        </w:rPr>
        <w:t>god kvalitet</w:t>
      </w:r>
      <w:r w:rsidR="00194A4E" w:rsidRPr="00EB2910">
        <w:rPr>
          <w:rFonts w:asciiTheme="minorHAnsi" w:hAnsiTheme="minorHAnsi" w:cstheme="minorHAnsi"/>
          <w:b w:val="0"/>
          <w:color w:val="333333"/>
          <w:sz w:val="27"/>
          <w:szCs w:val="27"/>
        </w:rPr>
        <w:t xml:space="preserve"> </w:t>
      </w:r>
      <w:r w:rsidR="006E0158" w:rsidRPr="00EB2910">
        <w:rPr>
          <w:rFonts w:asciiTheme="minorHAnsi" w:hAnsiTheme="minorHAnsi" w:cstheme="minorHAnsi"/>
          <w:b w:val="0"/>
          <w:color w:val="333333"/>
          <w:sz w:val="27"/>
          <w:szCs w:val="27"/>
        </w:rPr>
        <w:t xml:space="preserve">att den kan </w:t>
      </w:r>
      <w:r w:rsidR="00BB3127" w:rsidRPr="00EB2910">
        <w:rPr>
          <w:rFonts w:asciiTheme="minorHAnsi" w:hAnsiTheme="minorHAnsi" w:cstheme="minorHAnsi"/>
          <w:b w:val="0"/>
          <w:color w:val="333333"/>
          <w:sz w:val="27"/>
          <w:szCs w:val="27"/>
        </w:rPr>
        <w:t>gå</w:t>
      </w:r>
      <w:r w:rsidR="006E0158" w:rsidRPr="00EB2910">
        <w:rPr>
          <w:rFonts w:asciiTheme="minorHAnsi" w:hAnsiTheme="minorHAnsi" w:cstheme="minorHAnsi"/>
          <w:b w:val="0"/>
          <w:color w:val="333333"/>
          <w:sz w:val="27"/>
          <w:szCs w:val="27"/>
        </w:rPr>
        <w:t xml:space="preserve"> i tanken.</w:t>
      </w:r>
    </w:p>
    <w:p w14:paraId="6AB55A07" w14:textId="4FCB231A" w:rsidR="00393B4F" w:rsidRPr="00EB2910" w:rsidRDefault="00D37FC9" w:rsidP="00BE580B">
      <w:pPr>
        <w:pStyle w:val="SOPml"/>
        <w:rPr>
          <w:rFonts w:asciiTheme="minorHAnsi" w:hAnsiTheme="minorHAnsi" w:cstheme="minorHAnsi"/>
          <w:b w:val="0"/>
          <w:color w:val="333333"/>
          <w:sz w:val="27"/>
          <w:szCs w:val="27"/>
        </w:rPr>
      </w:pPr>
      <w:r w:rsidRPr="00EB2910">
        <w:rPr>
          <w:rFonts w:asciiTheme="minorHAnsi" w:hAnsiTheme="minorHAnsi" w:cstheme="minorHAnsi"/>
          <w:b w:val="0"/>
          <w:color w:val="333333"/>
          <w:sz w:val="27"/>
          <w:szCs w:val="27"/>
        </w:rPr>
        <w:t xml:space="preserve">Om </w:t>
      </w:r>
      <w:proofErr w:type="spellStart"/>
      <w:r w:rsidRPr="00EB2910">
        <w:rPr>
          <w:rFonts w:asciiTheme="minorHAnsi" w:hAnsiTheme="minorHAnsi" w:cstheme="minorHAnsi"/>
          <w:b w:val="0"/>
          <w:color w:val="333333"/>
          <w:sz w:val="27"/>
          <w:szCs w:val="27"/>
        </w:rPr>
        <w:t>celltalsmjölk</w:t>
      </w:r>
      <w:proofErr w:type="spellEnd"/>
      <w:r w:rsidRPr="00EB2910">
        <w:rPr>
          <w:rFonts w:asciiTheme="minorHAnsi" w:hAnsiTheme="minorHAnsi" w:cstheme="minorHAnsi"/>
          <w:b w:val="0"/>
          <w:color w:val="333333"/>
          <w:sz w:val="27"/>
          <w:szCs w:val="27"/>
        </w:rPr>
        <w:t xml:space="preserve"> används, ge den till tjurkalvarna.</w:t>
      </w:r>
    </w:p>
    <w:p w14:paraId="775522F3" w14:textId="77777777" w:rsidR="00393B4F" w:rsidRPr="00EB2910" w:rsidRDefault="00393B4F" w:rsidP="00BE580B">
      <w:pPr>
        <w:pStyle w:val="SOPml"/>
        <w:rPr>
          <w:rFonts w:asciiTheme="minorHAnsi" w:hAnsiTheme="minorHAnsi" w:cstheme="minorHAnsi"/>
        </w:rPr>
      </w:pPr>
    </w:p>
    <w:p w14:paraId="7FB661D8" w14:textId="5C48FF34" w:rsidR="00A0776A" w:rsidRPr="00CE3633" w:rsidRDefault="00DC2D7D" w:rsidP="00D37FC9">
      <w:pPr>
        <w:pStyle w:val="SOPml"/>
        <w:rPr>
          <w:rFonts w:asciiTheme="minorHAnsi" w:hAnsiTheme="minorHAnsi" w:cstheme="minorHAnsi"/>
          <w:b w:val="0"/>
          <w:sz w:val="28"/>
        </w:rPr>
      </w:pPr>
      <w:r w:rsidRPr="00CE3633">
        <w:rPr>
          <w:rFonts w:asciiTheme="minorHAnsi" w:hAnsiTheme="minorHAnsi" w:cstheme="minorHAnsi"/>
          <w:sz w:val="28"/>
        </w:rPr>
        <w:t xml:space="preserve">Mål: </w:t>
      </w:r>
      <w:r w:rsidR="008A4F23" w:rsidRPr="00CE3633">
        <w:rPr>
          <w:rFonts w:asciiTheme="minorHAnsi" w:hAnsiTheme="minorHAnsi" w:cstheme="minorHAnsi"/>
          <w:b w:val="0"/>
          <w:sz w:val="28"/>
        </w:rPr>
        <w:t>Ge mjölk</w:t>
      </w:r>
      <w:r w:rsidR="00D66155" w:rsidRPr="00CE3633">
        <w:rPr>
          <w:rFonts w:asciiTheme="minorHAnsi" w:hAnsiTheme="minorHAnsi" w:cstheme="minorHAnsi"/>
          <w:b w:val="0"/>
          <w:sz w:val="28"/>
        </w:rPr>
        <w:t xml:space="preserve"> tills kalven mäter</w:t>
      </w:r>
      <w:r w:rsidR="00D66FEE" w:rsidRPr="00CE3633">
        <w:rPr>
          <w:rFonts w:asciiTheme="minorHAnsi" w:hAnsiTheme="minorHAnsi" w:cstheme="minorHAnsi"/>
          <w:b w:val="0"/>
          <w:sz w:val="28"/>
        </w:rPr>
        <w:t xml:space="preserve"> minst</w:t>
      </w:r>
      <w:r w:rsidR="00D66155" w:rsidRPr="00CE3633">
        <w:rPr>
          <w:rFonts w:asciiTheme="minorHAnsi" w:hAnsiTheme="minorHAnsi" w:cstheme="minorHAnsi"/>
          <w:b w:val="0"/>
          <w:sz w:val="28"/>
        </w:rPr>
        <w:t xml:space="preserve"> 1 m i bröstomfång</w:t>
      </w:r>
      <w:r w:rsidR="007271CD" w:rsidRPr="00CE3633">
        <w:rPr>
          <w:rFonts w:asciiTheme="minorHAnsi" w:hAnsiTheme="minorHAnsi" w:cstheme="minorHAnsi"/>
          <w:b w:val="0"/>
          <w:sz w:val="28"/>
        </w:rPr>
        <w:t>.</w:t>
      </w:r>
    </w:p>
    <w:p w14:paraId="25BC818B" w14:textId="77777777" w:rsidR="003B4ABB" w:rsidRDefault="003B4ABB" w:rsidP="00DC2D7D">
      <w:pPr>
        <w:pStyle w:val="Ingetavstnd"/>
        <w:ind w:left="426"/>
      </w:pPr>
    </w:p>
    <w:tbl>
      <w:tblPr>
        <w:tblStyle w:val="Tabellrutnt"/>
        <w:tblW w:w="949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237"/>
        <w:gridCol w:w="3261"/>
      </w:tblGrid>
      <w:tr w:rsidR="00561DE7" w14:paraId="52A7ED76" w14:textId="77777777" w:rsidTr="00561DE7">
        <w:tc>
          <w:tcPr>
            <w:tcW w:w="6237" w:type="dxa"/>
          </w:tcPr>
          <w:p w14:paraId="18EB7E5A" w14:textId="0952F987" w:rsidR="001C2C2A" w:rsidRPr="00EB2910" w:rsidRDefault="00C35D3A" w:rsidP="001C2C2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910">
              <w:rPr>
                <w:rFonts w:cstheme="minorHAnsi"/>
                <w:b/>
                <w:bCs/>
                <w:sz w:val="28"/>
                <w:szCs w:val="28"/>
              </w:rPr>
              <w:t>Ge helmjölk</w:t>
            </w:r>
          </w:p>
          <w:p w14:paraId="58DD4A5A" w14:textId="745BC7EA" w:rsidR="00D37FC9" w:rsidRPr="00EB2910" w:rsidRDefault="00C35D3A" w:rsidP="001C2C2A">
            <w:pPr>
              <w:rPr>
                <w:rFonts w:cstheme="minorHAnsi"/>
                <w:sz w:val="28"/>
                <w:szCs w:val="28"/>
              </w:rPr>
            </w:pPr>
            <w:r w:rsidRPr="00EB2910">
              <w:rPr>
                <w:rFonts w:cstheme="minorHAnsi"/>
                <w:sz w:val="28"/>
                <w:szCs w:val="28"/>
              </w:rPr>
              <w:t>G</w:t>
            </w:r>
            <w:r w:rsidR="00BD35DB" w:rsidRPr="00EB2910">
              <w:rPr>
                <w:rFonts w:cstheme="minorHAnsi"/>
                <w:sz w:val="28"/>
                <w:szCs w:val="28"/>
              </w:rPr>
              <w:t>å från övergångsmjölk och ge</w:t>
            </w:r>
            <w:r w:rsidRPr="00EB2910">
              <w:rPr>
                <w:rFonts w:cstheme="minorHAnsi"/>
                <w:sz w:val="28"/>
                <w:szCs w:val="28"/>
              </w:rPr>
              <w:t xml:space="preserve"> minst 8 liter helmjölk fördelat på minst 2 mål någorlunda </w:t>
            </w:r>
            <w:r w:rsidR="00A128DB" w:rsidRPr="00EB2910">
              <w:rPr>
                <w:rFonts w:cstheme="minorHAnsi"/>
                <w:sz w:val="28"/>
                <w:szCs w:val="28"/>
              </w:rPr>
              <w:t>jämnt</w:t>
            </w:r>
            <w:r w:rsidRPr="00EB2910">
              <w:rPr>
                <w:rFonts w:cstheme="minorHAnsi"/>
                <w:sz w:val="28"/>
                <w:szCs w:val="28"/>
              </w:rPr>
              <w:t xml:space="preserve"> </w:t>
            </w:r>
            <w:r w:rsidR="004B3908" w:rsidRPr="00EB2910">
              <w:rPr>
                <w:rFonts w:cstheme="minorHAnsi"/>
                <w:sz w:val="28"/>
                <w:szCs w:val="28"/>
              </w:rPr>
              <w:t xml:space="preserve">fördelade </w:t>
            </w:r>
            <w:r w:rsidRPr="00EB2910">
              <w:rPr>
                <w:rFonts w:cstheme="minorHAnsi"/>
                <w:sz w:val="28"/>
                <w:szCs w:val="28"/>
              </w:rPr>
              <w:t>över dygnet.</w:t>
            </w:r>
          </w:p>
          <w:p w14:paraId="15662A7C" w14:textId="7EA8AF44" w:rsidR="00EB2910" w:rsidRDefault="009C2A27" w:rsidP="00F407EF">
            <w:pPr>
              <w:rPr>
                <w:rFonts w:cstheme="minorHAnsi"/>
                <w:sz w:val="28"/>
                <w:szCs w:val="28"/>
              </w:rPr>
            </w:pPr>
            <w:r w:rsidRPr="00EB2910">
              <w:rPr>
                <w:rFonts w:cstheme="minorHAnsi"/>
                <w:sz w:val="28"/>
                <w:szCs w:val="28"/>
              </w:rPr>
              <w:t>Öka mjölkgivan</w:t>
            </w:r>
            <w:r w:rsidR="008A4F23" w:rsidRPr="00EB2910">
              <w:rPr>
                <w:rFonts w:cstheme="minorHAnsi"/>
                <w:sz w:val="28"/>
                <w:szCs w:val="28"/>
              </w:rPr>
              <w:t xml:space="preserve"> gradvis</w:t>
            </w:r>
            <w:r w:rsidRPr="00EB2910">
              <w:rPr>
                <w:rFonts w:cstheme="minorHAnsi"/>
                <w:sz w:val="28"/>
                <w:szCs w:val="28"/>
              </w:rPr>
              <w:t xml:space="preserve"> till 10 liter helmjölk fördelat på minst 2 mål/dag.</w:t>
            </w:r>
            <w:r w:rsidR="00EB2910" w:rsidRPr="00EB2910">
              <w:rPr>
                <w:rFonts w:cstheme="minorHAnsi"/>
                <w:sz w:val="28"/>
                <w:szCs w:val="28"/>
              </w:rPr>
              <w:t xml:space="preserve"> Mål 10 liter innan kalven är 10 dagar.</w:t>
            </w:r>
          </w:p>
          <w:p w14:paraId="076B9503" w14:textId="22C35E2E" w:rsidR="004B38E3" w:rsidRPr="00EB2910" w:rsidRDefault="0028213A" w:rsidP="00561DE7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Om kalven inte dricker upp - minska mängden per mål och börja om försiktigt.</w:t>
            </w:r>
          </w:p>
        </w:tc>
        <w:tc>
          <w:tcPr>
            <w:tcW w:w="3261" w:type="dxa"/>
          </w:tcPr>
          <w:p w14:paraId="23A38166" w14:textId="09741AE6" w:rsidR="00561DE7" w:rsidRDefault="00561DE7" w:rsidP="007E3D41">
            <w:pPr>
              <w:pStyle w:val="Ingetavstnd"/>
            </w:pPr>
            <w:r>
              <w:rPr>
                <w:noProof/>
              </w:rPr>
              <w:drawing>
                <wp:inline distT="0" distB="0" distL="0" distR="0" wp14:anchorId="731C3847" wp14:editId="1CA7E166">
                  <wp:extent cx="921593" cy="1638300"/>
                  <wp:effectExtent l="0" t="0" r="0" b="0"/>
                  <wp:docPr id="1" name="Bildobjekt 0" descr="Annika Standardrutiner 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nika Standardrutiner 03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173" cy="166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703925">
              <w:rPr>
                <w:noProof/>
              </w:rPr>
              <w:drawing>
                <wp:inline distT="0" distB="0" distL="0" distR="0" wp14:anchorId="6F7EC537" wp14:editId="6D60D3E7">
                  <wp:extent cx="923925" cy="1642457"/>
                  <wp:effectExtent l="0" t="0" r="0" b="0"/>
                  <wp:docPr id="7" name="Bildobjekt 1" descr="Britt Standardrutiner 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tt Standardrutiner 16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530" cy="1682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DE7" w14:paraId="65E2EE9E" w14:textId="77777777" w:rsidTr="00CE3633">
        <w:trPr>
          <w:trHeight w:val="2708"/>
        </w:trPr>
        <w:tc>
          <w:tcPr>
            <w:tcW w:w="6237" w:type="dxa"/>
          </w:tcPr>
          <w:p w14:paraId="03C68687" w14:textId="12A3B522" w:rsidR="0028213A" w:rsidRPr="00EB2910" w:rsidRDefault="004217CC" w:rsidP="004217CC">
            <w:pPr>
              <w:rPr>
                <w:rFonts w:cstheme="minorHAnsi"/>
                <w:sz w:val="28"/>
                <w:szCs w:val="28"/>
              </w:rPr>
            </w:pPr>
            <w:r w:rsidRPr="00EB2910">
              <w:rPr>
                <w:rFonts w:cstheme="minorHAnsi"/>
                <w:sz w:val="28"/>
                <w:szCs w:val="28"/>
              </w:rPr>
              <w:t>Servera i väl rengjord napphink.</w:t>
            </w:r>
          </w:p>
          <w:p w14:paraId="2DCA1132" w14:textId="1844CC06" w:rsidR="00561DE7" w:rsidRPr="00EB2910" w:rsidRDefault="00561DE7" w:rsidP="00561DE7">
            <w:pPr>
              <w:rPr>
                <w:rFonts w:cstheme="minorHAnsi"/>
                <w:sz w:val="28"/>
                <w:szCs w:val="28"/>
              </w:rPr>
            </w:pPr>
            <w:r w:rsidRPr="00EB2910">
              <w:rPr>
                <w:rFonts w:cstheme="minorHAnsi"/>
                <w:sz w:val="28"/>
                <w:szCs w:val="28"/>
              </w:rPr>
              <w:t>Värm mjölken till 40</w:t>
            </w:r>
            <w:r w:rsidR="00FF5F06" w:rsidRPr="00EB2910">
              <w:rPr>
                <w:rFonts w:cstheme="minorHAnsi"/>
                <w:sz w:val="28"/>
                <w:szCs w:val="28"/>
              </w:rPr>
              <w:t xml:space="preserve"> grader</w:t>
            </w:r>
            <w:r w:rsidRPr="00EB2910">
              <w:rPr>
                <w:rFonts w:cstheme="minorHAnsi"/>
                <w:sz w:val="28"/>
                <w:szCs w:val="28"/>
              </w:rPr>
              <w:t xml:space="preserve"> med doppvärmare.</w:t>
            </w:r>
          </w:p>
          <w:p w14:paraId="4331BD06" w14:textId="260DAD71" w:rsidR="00561DE7" w:rsidRPr="00EB2910" w:rsidRDefault="00561DE7" w:rsidP="00561DE7">
            <w:pPr>
              <w:rPr>
                <w:rFonts w:cstheme="minorHAnsi"/>
                <w:sz w:val="28"/>
                <w:szCs w:val="28"/>
              </w:rPr>
            </w:pPr>
            <w:r w:rsidRPr="00EB2910">
              <w:rPr>
                <w:rFonts w:cstheme="minorHAnsi"/>
                <w:sz w:val="28"/>
                <w:szCs w:val="28"/>
              </w:rPr>
              <w:t>Mät upp mjölkportionen till varje kalv.</w:t>
            </w:r>
          </w:p>
          <w:p w14:paraId="427BD496" w14:textId="19A7949D" w:rsidR="0028213A" w:rsidRDefault="00FF5F06" w:rsidP="00EB2910">
            <w:pPr>
              <w:rPr>
                <w:rFonts w:cstheme="minorHAnsi"/>
                <w:sz w:val="28"/>
                <w:szCs w:val="28"/>
              </w:rPr>
            </w:pPr>
            <w:r w:rsidRPr="00EB2910">
              <w:rPr>
                <w:rFonts w:cstheme="minorHAnsi"/>
                <w:sz w:val="28"/>
                <w:szCs w:val="28"/>
              </w:rPr>
              <w:t>Kontrollera serveringstemperaturen</w:t>
            </w:r>
            <w:r w:rsidR="006D3939" w:rsidRPr="00EB2910">
              <w:rPr>
                <w:rFonts w:cstheme="minorHAnsi"/>
                <w:sz w:val="28"/>
                <w:szCs w:val="28"/>
              </w:rPr>
              <w:t xml:space="preserve"> </w:t>
            </w:r>
            <w:r w:rsidR="0028213A">
              <w:rPr>
                <w:rFonts w:cstheme="minorHAnsi"/>
                <w:sz w:val="28"/>
                <w:szCs w:val="28"/>
              </w:rPr>
              <w:t>med jämna mellanrum</w:t>
            </w:r>
            <w:r w:rsidRPr="00EB2910">
              <w:rPr>
                <w:rFonts w:cstheme="minorHAnsi"/>
                <w:sz w:val="28"/>
                <w:szCs w:val="28"/>
              </w:rPr>
              <w:t xml:space="preserve"> 39</w:t>
            </w:r>
            <w:r w:rsidR="00923349" w:rsidRPr="00EB2910">
              <w:rPr>
                <w:rFonts w:cstheme="minorHAnsi"/>
                <w:sz w:val="28"/>
                <w:szCs w:val="28"/>
              </w:rPr>
              <w:t>–</w:t>
            </w:r>
            <w:r w:rsidRPr="00EB2910">
              <w:rPr>
                <w:rFonts w:cstheme="minorHAnsi"/>
                <w:sz w:val="28"/>
                <w:szCs w:val="28"/>
              </w:rPr>
              <w:t>40 grader.</w:t>
            </w:r>
          </w:p>
          <w:p w14:paraId="23976406" w14:textId="77777777" w:rsidR="0028213A" w:rsidRPr="00EB2910" w:rsidRDefault="0028213A" w:rsidP="0028213A">
            <w:pPr>
              <w:rPr>
                <w:rFonts w:cstheme="minorHAnsi"/>
                <w:sz w:val="28"/>
                <w:szCs w:val="28"/>
              </w:rPr>
            </w:pPr>
            <w:r w:rsidRPr="00EB2910">
              <w:rPr>
                <w:rFonts w:cstheme="minorHAnsi"/>
                <w:sz w:val="28"/>
                <w:szCs w:val="28"/>
              </w:rPr>
              <w:t>Kontrollera att kalven har druckit upp.</w:t>
            </w:r>
          </w:p>
          <w:p w14:paraId="662D6F9C" w14:textId="01E4F261" w:rsidR="0028213A" w:rsidRPr="00EB2910" w:rsidRDefault="0028213A" w:rsidP="0028213A">
            <w:pPr>
              <w:rPr>
                <w:rFonts w:cstheme="minorHAnsi"/>
                <w:sz w:val="28"/>
                <w:szCs w:val="28"/>
              </w:rPr>
            </w:pPr>
            <w:r w:rsidRPr="00EB2910">
              <w:rPr>
                <w:rFonts w:cstheme="minorHAnsi"/>
                <w:sz w:val="28"/>
                <w:szCs w:val="28"/>
              </w:rPr>
              <w:t>Ta bort lämnad mjölk när den har blivit kall.</w:t>
            </w:r>
          </w:p>
        </w:tc>
        <w:tc>
          <w:tcPr>
            <w:tcW w:w="3261" w:type="dxa"/>
          </w:tcPr>
          <w:p w14:paraId="781FAB1B" w14:textId="58C90948" w:rsidR="00561DE7" w:rsidRDefault="00737E30" w:rsidP="00CE3633">
            <w:pPr>
              <w:pStyle w:val="Ingetavstnd"/>
            </w:pPr>
            <w:r>
              <w:rPr>
                <w:noProof/>
              </w:rPr>
              <w:drawing>
                <wp:inline distT="0" distB="0" distL="0" distR="0" wp14:anchorId="568420F6" wp14:editId="3C2185B3">
                  <wp:extent cx="891444" cy="803910"/>
                  <wp:effectExtent l="0" t="0" r="4445" b="0"/>
                  <wp:docPr id="722748934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74893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195" cy="811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3633" w:rsidRPr="00C80C56">
              <w:rPr>
                <w:noProof/>
              </w:rPr>
              <w:drawing>
                <wp:inline distT="0" distB="0" distL="0" distR="0" wp14:anchorId="3375EFE4" wp14:editId="5D5022FB">
                  <wp:extent cx="917384" cy="692150"/>
                  <wp:effectExtent l="0" t="0" r="0" b="0"/>
                  <wp:docPr id="28" name="Bildobjekt 6" descr="Annika Standardrutiner 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nika Standardrutiner 101.jpg"/>
                          <pic:cNvPicPr/>
                        </pic:nvPicPr>
                        <pic:blipFill>
                          <a:blip r:embed="rId11" cstate="print"/>
                          <a:srcRect l="16234" r="14262" b="60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203" cy="730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E4216B" w14:textId="15CC9FC2" w:rsidR="00194A4E" w:rsidRDefault="00194A4E" w:rsidP="006C23E1">
            <w:pPr>
              <w:pStyle w:val="Ingetavstnd"/>
              <w:jc w:val="center"/>
            </w:pPr>
          </w:p>
        </w:tc>
      </w:tr>
      <w:tr w:rsidR="004C3B83" w14:paraId="4DEAC5FF" w14:textId="77777777" w:rsidTr="004C3B83">
        <w:trPr>
          <w:trHeight w:val="1674"/>
        </w:trPr>
        <w:tc>
          <w:tcPr>
            <w:tcW w:w="6237" w:type="dxa"/>
          </w:tcPr>
          <w:p w14:paraId="158DDC24" w14:textId="77777777" w:rsidR="009953EC" w:rsidRPr="006F34BA" w:rsidRDefault="009953EC" w:rsidP="009953EC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Rengör hinkar och nappar en gång dagligen.</w:t>
            </w:r>
          </w:p>
          <w:p w14:paraId="7E43078C" w14:textId="77777777" w:rsidR="009953EC" w:rsidRPr="006F34BA" w:rsidRDefault="009953EC" w:rsidP="009953EC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Skölj i kallt vatten.</w:t>
            </w:r>
          </w:p>
          <w:p w14:paraId="6C858815" w14:textId="77777777" w:rsidR="009953EC" w:rsidRPr="006F34BA" w:rsidRDefault="009953EC" w:rsidP="009953EC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Använd därefter diskmedel och ljummet vatten.</w:t>
            </w:r>
          </w:p>
          <w:p w14:paraId="3196A7BC" w14:textId="59C28224" w:rsidR="004C3B83" w:rsidRPr="00290421" w:rsidRDefault="009953EC" w:rsidP="009953EC">
            <w:pPr>
              <w:rPr>
                <w:rFonts w:ascii="Verdana" w:hAnsi="Verdana"/>
                <w:b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Låt torka.</w:t>
            </w:r>
          </w:p>
        </w:tc>
        <w:tc>
          <w:tcPr>
            <w:tcW w:w="3261" w:type="dxa"/>
          </w:tcPr>
          <w:p w14:paraId="7BAD999B" w14:textId="15936A7B" w:rsidR="004C3B83" w:rsidRDefault="006C23E1" w:rsidP="006C23E1">
            <w:pPr>
              <w:pStyle w:val="Ingetavstnd"/>
              <w:rPr>
                <w:noProof/>
              </w:rPr>
            </w:pPr>
            <w:r w:rsidRPr="0069514B">
              <w:rPr>
                <w:noProof/>
              </w:rPr>
              <w:drawing>
                <wp:inline distT="0" distB="0" distL="0" distR="0" wp14:anchorId="5368A8BB" wp14:editId="180FD50B">
                  <wp:extent cx="1428750" cy="1071680"/>
                  <wp:effectExtent l="0" t="0" r="0" b="0"/>
                  <wp:docPr id="143449229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263" cy="107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8DB" w14:paraId="6AE832F1" w14:textId="77777777" w:rsidTr="004C3B83">
        <w:trPr>
          <w:trHeight w:val="1674"/>
        </w:trPr>
        <w:tc>
          <w:tcPr>
            <w:tcW w:w="6237" w:type="dxa"/>
          </w:tcPr>
          <w:p w14:paraId="1CF93002" w14:textId="77777777" w:rsidR="00A128DB" w:rsidRDefault="001472B2" w:rsidP="001472B2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När kalven hålls ute eller i oisolerad byggnad kan givan ökas för att kalven ska hålla värmen och fortsätta växa. Ge gärna ett extra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F34BA">
              <w:rPr>
                <w:rFonts w:cstheme="minorHAnsi"/>
                <w:sz w:val="28"/>
                <w:szCs w:val="28"/>
              </w:rPr>
              <w:t>mål mitt på dagen.</w:t>
            </w:r>
          </w:p>
          <w:p w14:paraId="67EF4983" w14:textId="77777777" w:rsidR="00D30057" w:rsidRDefault="00D30057" w:rsidP="001472B2">
            <w:pPr>
              <w:rPr>
                <w:rFonts w:cstheme="minorHAnsi"/>
                <w:sz w:val="28"/>
                <w:szCs w:val="28"/>
              </w:rPr>
            </w:pPr>
          </w:p>
          <w:p w14:paraId="08EE7991" w14:textId="19B3F838" w:rsidR="00D30057" w:rsidRDefault="00D30057" w:rsidP="00EB2910">
            <w:pPr>
              <w:pStyle w:val="Ingetavstnd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872EFF0" w14:textId="77777777" w:rsidR="00EB2910" w:rsidRPr="00C279CE" w:rsidRDefault="00EB2910" w:rsidP="00EB2910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Extra mjölk per dygn</w:t>
            </w:r>
            <w:r>
              <w:rPr>
                <w:rFonts w:cstheme="minorHAnsi"/>
                <w:sz w:val="28"/>
                <w:szCs w:val="28"/>
              </w:rPr>
              <w:t xml:space="preserve"> till kalvar</w:t>
            </w:r>
          </w:p>
          <w:p w14:paraId="3C6B7220" w14:textId="77777777" w:rsidR="00EB2910" w:rsidRPr="006F34BA" w:rsidRDefault="00EB2910" w:rsidP="00EB2910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Tumregel utetemperatur</w:t>
            </w:r>
          </w:p>
          <w:p w14:paraId="0106085A" w14:textId="77777777" w:rsidR="00EB2910" w:rsidRPr="006F34BA" w:rsidRDefault="00EB2910" w:rsidP="00EB2910">
            <w:pPr>
              <w:pStyle w:val="Ingetavstnd"/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5 grader       ½ liter</w:t>
            </w:r>
          </w:p>
          <w:p w14:paraId="5F7B0630" w14:textId="77777777" w:rsidR="00EB2910" w:rsidRPr="006F34BA" w:rsidRDefault="00EB2910" w:rsidP="00EB2910">
            <w:pPr>
              <w:pStyle w:val="Ingetavstnd"/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0 grader       1 liter</w:t>
            </w:r>
          </w:p>
          <w:p w14:paraId="0DA940B3" w14:textId="77777777" w:rsidR="00EB2910" w:rsidRPr="006F34BA" w:rsidRDefault="00EB2910" w:rsidP="00EB2910">
            <w:pPr>
              <w:pStyle w:val="Ingetavstnd"/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-5 grader     1½ liter</w:t>
            </w:r>
          </w:p>
          <w:p w14:paraId="3FBA58A9" w14:textId="3DA1F4DD" w:rsidR="00A128DB" w:rsidRPr="00EB2910" w:rsidRDefault="00EB2910" w:rsidP="00EB2910">
            <w:pPr>
              <w:pStyle w:val="Ingetavstnd"/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-10 grader   2 liter</w:t>
            </w:r>
          </w:p>
        </w:tc>
      </w:tr>
    </w:tbl>
    <w:p w14:paraId="1BAD5FC9" w14:textId="77777777" w:rsidR="003B4ABB" w:rsidRPr="00EB2910" w:rsidRDefault="003B4ABB" w:rsidP="003B4ABB">
      <w:pPr>
        <w:pStyle w:val="Ingetavstnd"/>
        <w:rPr>
          <w:rFonts w:cstheme="minorHAnsi"/>
          <w:sz w:val="20"/>
          <w:szCs w:val="20"/>
        </w:rPr>
      </w:pPr>
    </w:p>
    <w:p w14:paraId="65406980" w14:textId="7755000D" w:rsidR="000722A2" w:rsidRPr="00EB2910" w:rsidRDefault="00735D57" w:rsidP="000722A2">
      <w:pPr>
        <w:pStyle w:val="Ingetavstnd"/>
        <w:ind w:left="426"/>
        <w:rPr>
          <w:rFonts w:cstheme="minorHAnsi"/>
          <w:sz w:val="20"/>
          <w:szCs w:val="20"/>
        </w:rPr>
      </w:pPr>
      <w:r w:rsidRPr="00EB2910">
        <w:rPr>
          <w:rFonts w:cstheme="minorHAnsi"/>
          <w:sz w:val="20"/>
          <w:szCs w:val="20"/>
        </w:rPr>
        <w:t xml:space="preserve">Foto: </w:t>
      </w:r>
      <w:r w:rsidR="000722A2" w:rsidRPr="00EB2910">
        <w:rPr>
          <w:rFonts w:cstheme="minorHAnsi"/>
          <w:sz w:val="20"/>
          <w:szCs w:val="20"/>
        </w:rPr>
        <w:t>Catarina Svensson</w:t>
      </w:r>
    </w:p>
    <w:p w14:paraId="67636EB4" w14:textId="33388DC4" w:rsidR="00C47659" w:rsidRPr="004C3B83" w:rsidRDefault="00561DE7" w:rsidP="004C3B83">
      <w:pPr>
        <w:pStyle w:val="SOPUpprttadav"/>
      </w:pPr>
      <w:r w:rsidRPr="00DC2D7D">
        <w:t>Upprättad av:</w:t>
      </w:r>
    </w:p>
    <w:sectPr w:rsidR="00C47659" w:rsidRPr="004C3B83" w:rsidSect="00CC30BE">
      <w:headerReference w:type="default" r:id="rId13"/>
      <w:footerReference w:type="default" r:id="rId14"/>
      <w:pgSz w:w="11906" w:h="16838"/>
      <w:pgMar w:top="1560" w:right="707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47EF" w14:textId="77777777" w:rsidR="009A0F8F" w:rsidRDefault="009A0F8F" w:rsidP="00C4433E">
      <w:pPr>
        <w:spacing w:after="0" w:line="240" w:lineRule="auto"/>
      </w:pPr>
      <w:r>
        <w:separator/>
      </w:r>
    </w:p>
  </w:endnote>
  <w:endnote w:type="continuationSeparator" w:id="0">
    <w:p w14:paraId="4C010B7C" w14:textId="77777777" w:rsidR="009A0F8F" w:rsidRDefault="009A0F8F" w:rsidP="00C4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4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5103"/>
      <w:gridCol w:w="1701"/>
    </w:tblGrid>
    <w:tr w:rsidR="00D148C0" w14:paraId="5173E98A" w14:textId="77777777" w:rsidTr="00AA75B5">
      <w:trPr>
        <w:trHeight w:val="268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4C95EE2" w14:textId="77777777" w:rsidR="00D148C0" w:rsidRPr="00C32793" w:rsidRDefault="00A6385C" w:rsidP="007262F6">
          <w:pPr>
            <w:pStyle w:val="SOPFoto"/>
          </w:pPr>
          <w:r>
            <w:rPr>
              <w:noProof/>
            </w:rPr>
            <w:drawing>
              <wp:inline distT="0" distB="0" distL="0" distR="0" wp14:anchorId="303A1E03" wp14:editId="72A7DDD3">
                <wp:extent cx="1385430" cy="261584"/>
                <wp:effectExtent l="0" t="0" r="5715" b="5715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430" cy="26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49CB23" w14:textId="64278003" w:rsidR="00D148C0" w:rsidRPr="007262F6" w:rsidRDefault="00420550" w:rsidP="00290421">
          <w:pPr>
            <w:pStyle w:val="SOPFottext"/>
            <w:tabs>
              <w:tab w:val="clear" w:pos="426"/>
            </w:tabs>
          </w:pPr>
          <w:r>
            <w:t>Kalv</w:t>
          </w:r>
          <w:r w:rsidR="00C20AF1">
            <w:t>ar</w:t>
          </w:r>
          <w:r>
            <w:t xml:space="preserve">: </w:t>
          </w:r>
          <w:r w:rsidR="00AA75B5">
            <w:t>H</w:t>
          </w:r>
          <w:r w:rsidR="00872C00">
            <w:t>elmjölk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02B8AF" w14:textId="670B0638" w:rsidR="00D148C0" w:rsidRPr="007262F6" w:rsidRDefault="00AA75B5" w:rsidP="00735D57">
          <w:pPr>
            <w:pStyle w:val="Sidfot"/>
            <w:tabs>
              <w:tab w:val="clear" w:pos="9072"/>
              <w:tab w:val="left" w:pos="426"/>
              <w:tab w:val="right" w:pos="10632"/>
            </w:tabs>
            <w:spacing w:before="240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December 2025</w:t>
          </w:r>
        </w:p>
      </w:tc>
    </w:tr>
  </w:tbl>
  <w:p w14:paraId="66D33669" w14:textId="77777777" w:rsidR="00D74CCA" w:rsidRPr="00C32793" w:rsidRDefault="00D74CCA" w:rsidP="00C32793">
    <w:pPr>
      <w:pStyle w:val="Sidfot"/>
      <w:tabs>
        <w:tab w:val="clear" w:pos="9072"/>
        <w:tab w:val="left" w:pos="426"/>
        <w:tab w:val="right" w:pos="10632"/>
      </w:tabs>
      <w:spacing w:before="240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B0C4" w14:textId="77777777" w:rsidR="009A0F8F" w:rsidRDefault="009A0F8F" w:rsidP="00C4433E">
      <w:pPr>
        <w:spacing w:after="0" w:line="240" w:lineRule="auto"/>
      </w:pPr>
      <w:r>
        <w:separator/>
      </w:r>
    </w:p>
  </w:footnote>
  <w:footnote w:type="continuationSeparator" w:id="0">
    <w:p w14:paraId="7629CF9F" w14:textId="77777777" w:rsidR="009A0F8F" w:rsidRDefault="009A0F8F" w:rsidP="00C4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04B9" w14:textId="70AF73C6" w:rsidR="00CC30BE" w:rsidRDefault="00CC30BE" w:rsidP="00A6385C">
    <w:pPr>
      <w:pStyle w:val="SOPFottext"/>
    </w:pPr>
    <w:r w:rsidRPr="00EB2910">
      <w:rPr>
        <w:rFonts w:asciiTheme="minorHAnsi" w:hAnsiTheme="minorHAnsi" w:cstheme="minorHAnsi"/>
        <w:sz w:val="28"/>
        <w:szCs w:val="28"/>
      </w:rPr>
      <w:t>Gårdens namn</w:t>
    </w:r>
    <w:r w:rsidR="0004576F" w:rsidRPr="00CC30BE">
      <w:tab/>
    </w:r>
    <w:r w:rsidR="00A6385C">
      <w:tab/>
    </w:r>
    <w:r w:rsidR="0004576F" w:rsidRPr="00CC30BE">
      <w:fldChar w:fldCharType="begin"/>
    </w:r>
    <w:r w:rsidR="0004576F" w:rsidRPr="00CC30BE">
      <w:instrText xml:space="preserve"> TIME \@ "yyyy-MM-dd" </w:instrText>
    </w:r>
    <w:r w:rsidR="0004576F" w:rsidRPr="00CC30BE">
      <w:fldChar w:fldCharType="separate"/>
    </w:r>
    <w:r w:rsidR="00A5332D">
      <w:rPr>
        <w:noProof/>
      </w:rPr>
      <w:t>2025-12-03</w:t>
    </w:r>
    <w:r w:rsidR="0004576F" w:rsidRPr="00CC30B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998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DE8"/>
    <w:multiLevelType w:val="hybridMultilevel"/>
    <w:tmpl w:val="6BFE832E"/>
    <w:lvl w:ilvl="0" w:tplc="BA8AB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14DF"/>
    <w:multiLevelType w:val="hybridMultilevel"/>
    <w:tmpl w:val="A0BCFB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23C23"/>
    <w:multiLevelType w:val="hybridMultilevel"/>
    <w:tmpl w:val="0F42B9EA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53FD0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234A53"/>
    <w:multiLevelType w:val="hybridMultilevel"/>
    <w:tmpl w:val="4FBC6B60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76539"/>
    <w:multiLevelType w:val="hybridMultilevel"/>
    <w:tmpl w:val="22FC9B0C"/>
    <w:lvl w:ilvl="0" w:tplc="D2965B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27CA2"/>
    <w:multiLevelType w:val="hybridMultilevel"/>
    <w:tmpl w:val="2F0A133C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1E2AE6"/>
    <w:multiLevelType w:val="hybridMultilevel"/>
    <w:tmpl w:val="C8DC2B3C"/>
    <w:lvl w:ilvl="0" w:tplc="BB4C01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018F5"/>
    <w:multiLevelType w:val="hybridMultilevel"/>
    <w:tmpl w:val="2C1A37E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5E3676"/>
    <w:multiLevelType w:val="hybridMultilevel"/>
    <w:tmpl w:val="1522F7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B3016"/>
    <w:multiLevelType w:val="hybridMultilevel"/>
    <w:tmpl w:val="CE7A9E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677728"/>
    <w:multiLevelType w:val="hybridMultilevel"/>
    <w:tmpl w:val="33CED95E"/>
    <w:lvl w:ilvl="0" w:tplc="342E31C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920A1"/>
    <w:multiLevelType w:val="hybridMultilevel"/>
    <w:tmpl w:val="EE2EEE6A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8B56F0"/>
    <w:multiLevelType w:val="hybridMultilevel"/>
    <w:tmpl w:val="0E08C4C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C5408"/>
    <w:multiLevelType w:val="hybridMultilevel"/>
    <w:tmpl w:val="F9A0FD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160904"/>
    <w:multiLevelType w:val="hybridMultilevel"/>
    <w:tmpl w:val="208A9CEC"/>
    <w:lvl w:ilvl="0" w:tplc="EC60BD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29670">
    <w:abstractNumId w:val="10"/>
  </w:num>
  <w:num w:numId="2" w16cid:durableId="69546862">
    <w:abstractNumId w:val="15"/>
  </w:num>
  <w:num w:numId="3" w16cid:durableId="17546630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2969550">
    <w:abstractNumId w:val="4"/>
  </w:num>
  <w:num w:numId="5" w16cid:durableId="849567568">
    <w:abstractNumId w:val="14"/>
  </w:num>
  <w:num w:numId="6" w16cid:durableId="1994794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305016">
    <w:abstractNumId w:val="7"/>
  </w:num>
  <w:num w:numId="8" w16cid:durableId="1499542682">
    <w:abstractNumId w:val="5"/>
  </w:num>
  <w:num w:numId="9" w16cid:durableId="952634832">
    <w:abstractNumId w:val="0"/>
  </w:num>
  <w:num w:numId="10" w16cid:durableId="1736121222">
    <w:abstractNumId w:val="8"/>
  </w:num>
  <w:num w:numId="11" w16cid:durableId="1115834986">
    <w:abstractNumId w:val="9"/>
  </w:num>
  <w:num w:numId="12" w16cid:durableId="2037391490">
    <w:abstractNumId w:val="3"/>
  </w:num>
  <w:num w:numId="13" w16cid:durableId="1994866375">
    <w:abstractNumId w:val="13"/>
  </w:num>
  <w:num w:numId="14" w16cid:durableId="1479954773">
    <w:abstractNumId w:val="6"/>
  </w:num>
  <w:num w:numId="15" w16cid:durableId="1662394282">
    <w:abstractNumId w:val="12"/>
  </w:num>
  <w:num w:numId="16" w16cid:durableId="58132688">
    <w:abstractNumId w:val="2"/>
  </w:num>
  <w:num w:numId="17" w16cid:durableId="840698669">
    <w:abstractNumId w:val="11"/>
  </w:num>
  <w:num w:numId="18" w16cid:durableId="287325603">
    <w:abstractNumId w:val="16"/>
  </w:num>
  <w:num w:numId="19" w16cid:durableId="109794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F1"/>
    <w:rsid w:val="0001033A"/>
    <w:rsid w:val="0002667E"/>
    <w:rsid w:val="000329DD"/>
    <w:rsid w:val="000342B4"/>
    <w:rsid w:val="0004576F"/>
    <w:rsid w:val="00063015"/>
    <w:rsid w:val="000722A2"/>
    <w:rsid w:val="000C0478"/>
    <w:rsid w:val="000C129A"/>
    <w:rsid w:val="000C1646"/>
    <w:rsid w:val="000F674B"/>
    <w:rsid w:val="000F68FC"/>
    <w:rsid w:val="00124AEC"/>
    <w:rsid w:val="001472B2"/>
    <w:rsid w:val="00160A64"/>
    <w:rsid w:val="00183A7E"/>
    <w:rsid w:val="00194A4E"/>
    <w:rsid w:val="00195D67"/>
    <w:rsid w:val="001A120F"/>
    <w:rsid w:val="001C2C2A"/>
    <w:rsid w:val="001F16D4"/>
    <w:rsid w:val="001F358D"/>
    <w:rsid w:val="001F388F"/>
    <w:rsid w:val="001F3C59"/>
    <w:rsid w:val="002016A5"/>
    <w:rsid w:val="00231FC5"/>
    <w:rsid w:val="00266E95"/>
    <w:rsid w:val="00270A14"/>
    <w:rsid w:val="0028213A"/>
    <w:rsid w:val="00290421"/>
    <w:rsid w:val="00290FF3"/>
    <w:rsid w:val="00291CF3"/>
    <w:rsid w:val="00292BF3"/>
    <w:rsid w:val="002A035C"/>
    <w:rsid w:val="002A2553"/>
    <w:rsid w:val="002D5A10"/>
    <w:rsid w:val="003279D0"/>
    <w:rsid w:val="00331ECD"/>
    <w:rsid w:val="0036104B"/>
    <w:rsid w:val="00361579"/>
    <w:rsid w:val="00364E45"/>
    <w:rsid w:val="00391A8F"/>
    <w:rsid w:val="00393B4F"/>
    <w:rsid w:val="003A346A"/>
    <w:rsid w:val="003B4ABB"/>
    <w:rsid w:val="003C6404"/>
    <w:rsid w:val="003D4AFE"/>
    <w:rsid w:val="003E1652"/>
    <w:rsid w:val="00404310"/>
    <w:rsid w:val="004111C4"/>
    <w:rsid w:val="0041143C"/>
    <w:rsid w:val="00411AB1"/>
    <w:rsid w:val="00420550"/>
    <w:rsid w:val="004217CC"/>
    <w:rsid w:val="00431972"/>
    <w:rsid w:val="0043334B"/>
    <w:rsid w:val="004353AA"/>
    <w:rsid w:val="00475179"/>
    <w:rsid w:val="004B1FEF"/>
    <w:rsid w:val="004B38E3"/>
    <w:rsid w:val="004B3908"/>
    <w:rsid w:val="004C3B83"/>
    <w:rsid w:val="004D1E59"/>
    <w:rsid w:val="004D30A0"/>
    <w:rsid w:val="004F1C4C"/>
    <w:rsid w:val="005206F3"/>
    <w:rsid w:val="00525233"/>
    <w:rsid w:val="00546077"/>
    <w:rsid w:val="00553D52"/>
    <w:rsid w:val="005542E4"/>
    <w:rsid w:val="00561DE7"/>
    <w:rsid w:val="00587F4E"/>
    <w:rsid w:val="005A2B48"/>
    <w:rsid w:val="005C056B"/>
    <w:rsid w:val="005F4260"/>
    <w:rsid w:val="0061163E"/>
    <w:rsid w:val="00623317"/>
    <w:rsid w:val="00626928"/>
    <w:rsid w:val="00645F25"/>
    <w:rsid w:val="006478DE"/>
    <w:rsid w:val="00675922"/>
    <w:rsid w:val="006A12F4"/>
    <w:rsid w:val="006B4431"/>
    <w:rsid w:val="006C23E1"/>
    <w:rsid w:val="006D3939"/>
    <w:rsid w:val="006D799C"/>
    <w:rsid w:val="006E0158"/>
    <w:rsid w:val="006F1F13"/>
    <w:rsid w:val="007010B0"/>
    <w:rsid w:val="00725325"/>
    <w:rsid w:val="007262F6"/>
    <w:rsid w:val="007271CD"/>
    <w:rsid w:val="007321A7"/>
    <w:rsid w:val="00735D57"/>
    <w:rsid w:val="00737E30"/>
    <w:rsid w:val="00766BFF"/>
    <w:rsid w:val="007A64C6"/>
    <w:rsid w:val="007D4113"/>
    <w:rsid w:val="007E3D41"/>
    <w:rsid w:val="00833131"/>
    <w:rsid w:val="00847D6A"/>
    <w:rsid w:val="00850413"/>
    <w:rsid w:val="0085097A"/>
    <w:rsid w:val="00872C00"/>
    <w:rsid w:val="008762AC"/>
    <w:rsid w:val="00887559"/>
    <w:rsid w:val="008952D6"/>
    <w:rsid w:val="008977A7"/>
    <w:rsid w:val="008A3DD7"/>
    <w:rsid w:val="008A4F23"/>
    <w:rsid w:val="008C61E1"/>
    <w:rsid w:val="008D2BDA"/>
    <w:rsid w:val="008E0CA6"/>
    <w:rsid w:val="008E2E06"/>
    <w:rsid w:val="008E5317"/>
    <w:rsid w:val="008F067D"/>
    <w:rsid w:val="00905645"/>
    <w:rsid w:val="00914655"/>
    <w:rsid w:val="00923349"/>
    <w:rsid w:val="00925770"/>
    <w:rsid w:val="009641F3"/>
    <w:rsid w:val="00971646"/>
    <w:rsid w:val="009812CD"/>
    <w:rsid w:val="009953EC"/>
    <w:rsid w:val="009A0F8F"/>
    <w:rsid w:val="009B6EF7"/>
    <w:rsid w:val="009C2A27"/>
    <w:rsid w:val="009E4852"/>
    <w:rsid w:val="009E5529"/>
    <w:rsid w:val="009F1C2D"/>
    <w:rsid w:val="00A0776A"/>
    <w:rsid w:val="00A128DB"/>
    <w:rsid w:val="00A431DB"/>
    <w:rsid w:val="00A5332D"/>
    <w:rsid w:val="00A62641"/>
    <w:rsid w:val="00A6385C"/>
    <w:rsid w:val="00A812D2"/>
    <w:rsid w:val="00AA75B5"/>
    <w:rsid w:val="00AC5DCE"/>
    <w:rsid w:val="00AC6BAC"/>
    <w:rsid w:val="00AE701A"/>
    <w:rsid w:val="00B17D51"/>
    <w:rsid w:val="00B51E7F"/>
    <w:rsid w:val="00B70EE1"/>
    <w:rsid w:val="00B82F91"/>
    <w:rsid w:val="00B830C1"/>
    <w:rsid w:val="00B911A4"/>
    <w:rsid w:val="00BB3127"/>
    <w:rsid w:val="00BB437E"/>
    <w:rsid w:val="00BC0E03"/>
    <w:rsid w:val="00BC3DFD"/>
    <w:rsid w:val="00BD35DB"/>
    <w:rsid w:val="00BD495B"/>
    <w:rsid w:val="00BE580B"/>
    <w:rsid w:val="00BF7599"/>
    <w:rsid w:val="00C1454F"/>
    <w:rsid w:val="00C20AF1"/>
    <w:rsid w:val="00C26FE5"/>
    <w:rsid w:val="00C32793"/>
    <w:rsid w:val="00C33C3D"/>
    <w:rsid w:val="00C35D3A"/>
    <w:rsid w:val="00C439DF"/>
    <w:rsid w:val="00C4433E"/>
    <w:rsid w:val="00C47659"/>
    <w:rsid w:val="00C60B14"/>
    <w:rsid w:val="00C6593E"/>
    <w:rsid w:val="00C722BA"/>
    <w:rsid w:val="00C87B6D"/>
    <w:rsid w:val="00CA0EB2"/>
    <w:rsid w:val="00CC2F2F"/>
    <w:rsid w:val="00CC30BE"/>
    <w:rsid w:val="00CD6655"/>
    <w:rsid w:val="00CE3633"/>
    <w:rsid w:val="00D05B30"/>
    <w:rsid w:val="00D130B1"/>
    <w:rsid w:val="00D148C0"/>
    <w:rsid w:val="00D2182F"/>
    <w:rsid w:val="00D232BC"/>
    <w:rsid w:val="00D243D5"/>
    <w:rsid w:val="00D30057"/>
    <w:rsid w:val="00D37FC9"/>
    <w:rsid w:val="00D62DD7"/>
    <w:rsid w:val="00D66155"/>
    <w:rsid w:val="00D66FEE"/>
    <w:rsid w:val="00D74CCA"/>
    <w:rsid w:val="00DB217D"/>
    <w:rsid w:val="00DB7E12"/>
    <w:rsid w:val="00DC2D7D"/>
    <w:rsid w:val="00DC32F6"/>
    <w:rsid w:val="00DF441B"/>
    <w:rsid w:val="00DF5E20"/>
    <w:rsid w:val="00E40DF0"/>
    <w:rsid w:val="00E42E05"/>
    <w:rsid w:val="00E5784A"/>
    <w:rsid w:val="00E84850"/>
    <w:rsid w:val="00EB2910"/>
    <w:rsid w:val="00EC0CB7"/>
    <w:rsid w:val="00EC35F2"/>
    <w:rsid w:val="00EC391B"/>
    <w:rsid w:val="00EC7DC2"/>
    <w:rsid w:val="00ED3BF3"/>
    <w:rsid w:val="00F407EF"/>
    <w:rsid w:val="00F412DB"/>
    <w:rsid w:val="00F501F1"/>
    <w:rsid w:val="00F54AA2"/>
    <w:rsid w:val="00F70DF5"/>
    <w:rsid w:val="00FA61F3"/>
    <w:rsid w:val="00FB3DF8"/>
    <w:rsid w:val="00FC638A"/>
    <w:rsid w:val="00FD362E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05006"/>
  <w15:docId w15:val="{F32FF110-96AC-4771-92A2-16400949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C0"/>
  </w:style>
  <w:style w:type="paragraph" w:styleId="Rubrik1">
    <w:name w:val="heading 1"/>
    <w:basedOn w:val="Normal"/>
    <w:link w:val="Rubrik1Char"/>
    <w:uiPriority w:val="9"/>
    <w:qFormat/>
    <w:rsid w:val="00735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ubrik2">
    <w:name w:val="heading 2"/>
    <w:basedOn w:val="Normal"/>
    <w:link w:val="Rubrik2Char"/>
    <w:uiPriority w:val="9"/>
    <w:qFormat/>
    <w:rsid w:val="00735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433E"/>
  </w:style>
  <w:style w:type="paragraph" w:styleId="Sidfot">
    <w:name w:val="footer"/>
    <w:basedOn w:val="Normal"/>
    <w:link w:val="Sidfot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433E"/>
  </w:style>
  <w:style w:type="paragraph" w:styleId="Ballongtext">
    <w:name w:val="Balloon Text"/>
    <w:basedOn w:val="Normal"/>
    <w:link w:val="BallongtextChar"/>
    <w:uiPriority w:val="99"/>
    <w:semiHidden/>
    <w:unhideWhenUsed/>
    <w:rsid w:val="00C4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433E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60A64"/>
    <w:rPr>
      <w:color w:val="808080"/>
    </w:rPr>
  </w:style>
  <w:style w:type="paragraph" w:styleId="Ingetavstnd">
    <w:name w:val="No Spacing"/>
    <w:uiPriority w:val="1"/>
    <w:qFormat/>
    <w:rsid w:val="003B4ABB"/>
    <w:pPr>
      <w:spacing w:after="0" w:line="240" w:lineRule="auto"/>
    </w:pPr>
  </w:style>
  <w:style w:type="table" w:styleId="Tabellrutnt">
    <w:name w:val="Table Grid"/>
    <w:basedOn w:val="Normaltabell"/>
    <w:uiPriority w:val="59"/>
    <w:rsid w:val="004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665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B1FE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B1FEF"/>
    <w:rPr>
      <w:rFonts w:eastAsiaTheme="minorEastAsia"/>
      <w:i/>
      <w:iCs/>
      <w:color w:val="000000" w:themeColor="text1"/>
      <w:lang w:eastAsia="sv-SE"/>
    </w:rPr>
  </w:style>
  <w:style w:type="paragraph" w:customStyle="1" w:styleId="SOPRubrik">
    <w:name w:val="SOP Rubrik"/>
    <w:qFormat/>
    <w:rsid w:val="00BE580B"/>
    <w:pPr>
      <w:ind w:left="426"/>
    </w:pPr>
    <w:rPr>
      <w:rFonts w:ascii="Verdana" w:hAnsi="Verdana" w:cs="Arial"/>
      <w:b/>
      <w:sz w:val="36"/>
    </w:rPr>
  </w:style>
  <w:style w:type="paragraph" w:customStyle="1" w:styleId="SOPml">
    <w:name w:val="SOP mål"/>
    <w:basedOn w:val="Ingetavstnd"/>
    <w:qFormat/>
    <w:rsid w:val="00BE580B"/>
    <w:pPr>
      <w:ind w:left="426"/>
    </w:pPr>
    <w:rPr>
      <w:rFonts w:ascii="Verdana" w:hAnsi="Verdana"/>
      <w:b/>
      <w:sz w:val="24"/>
      <w:szCs w:val="28"/>
    </w:rPr>
  </w:style>
  <w:style w:type="paragraph" w:customStyle="1" w:styleId="SOPUpprttadav">
    <w:name w:val="SOP Upprättad av"/>
    <w:basedOn w:val="Ingetavstnd"/>
    <w:qFormat/>
    <w:rsid w:val="00BE580B"/>
    <w:pPr>
      <w:spacing w:before="240"/>
      <w:ind w:left="426"/>
    </w:pPr>
    <w:rPr>
      <w:rFonts w:ascii="Verdana" w:hAnsi="Verdana"/>
      <w:sz w:val="24"/>
    </w:rPr>
  </w:style>
  <w:style w:type="paragraph" w:customStyle="1" w:styleId="SOPTabellnumrering">
    <w:name w:val="SOP Tabellnumrering"/>
    <w:basedOn w:val="Ingetavstnd"/>
    <w:qFormat/>
    <w:rsid w:val="00BE580B"/>
    <w:rPr>
      <w:rFonts w:ascii="Verdana" w:hAnsi="Verdana"/>
      <w:sz w:val="20"/>
    </w:rPr>
  </w:style>
  <w:style w:type="paragraph" w:customStyle="1" w:styleId="SOPTabelltext">
    <w:name w:val="SOP Tabelltext"/>
    <w:basedOn w:val="Normal"/>
    <w:qFormat/>
    <w:rsid w:val="00BE580B"/>
    <w:pPr>
      <w:spacing w:after="0" w:line="240" w:lineRule="auto"/>
    </w:pPr>
    <w:rPr>
      <w:rFonts w:ascii="Verdana" w:hAnsi="Verdana"/>
      <w:sz w:val="28"/>
      <w:szCs w:val="28"/>
    </w:rPr>
  </w:style>
  <w:style w:type="paragraph" w:customStyle="1" w:styleId="SOPGrdsuppgifter">
    <w:name w:val="SOP Gårdsuppgifter"/>
    <w:basedOn w:val="Citat"/>
    <w:qFormat/>
    <w:rsid w:val="007262F6"/>
    <w:pPr>
      <w:pBdr>
        <w:top w:val="single" w:sz="48" w:space="8" w:color="63769E" w:themeColor="accent1"/>
        <w:bottom w:val="single" w:sz="48" w:space="3" w:color="63769E" w:themeColor="accent1"/>
      </w:pBdr>
      <w:tabs>
        <w:tab w:val="left" w:pos="1134"/>
        <w:tab w:val="right" w:pos="9498"/>
        <w:tab w:val="right" w:pos="11340"/>
      </w:tabs>
      <w:spacing w:line="300" w:lineRule="auto"/>
      <w:ind w:left="284" w:right="301"/>
    </w:pPr>
    <w:rPr>
      <w:rFonts w:ascii="Verdana" w:hAnsi="Verdana"/>
      <w:i w:val="0"/>
      <w:color w:val="auto"/>
      <w:sz w:val="28"/>
    </w:rPr>
  </w:style>
  <w:style w:type="paragraph" w:customStyle="1" w:styleId="SOPFoto">
    <w:name w:val="SOP Foto"/>
    <w:basedOn w:val="Sidfot"/>
    <w:qFormat/>
    <w:rsid w:val="007262F6"/>
    <w:pPr>
      <w:tabs>
        <w:tab w:val="clear" w:pos="9072"/>
        <w:tab w:val="left" w:pos="426"/>
        <w:tab w:val="right" w:pos="10632"/>
      </w:tabs>
      <w:spacing w:before="240"/>
    </w:pPr>
    <w:rPr>
      <w:rFonts w:ascii="Verdana" w:hAnsi="Verdana"/>
      <w:sz w:val="20"/>
    </w:rPr>
  </w:style>
  <w:style w:type="paragraph" w:customStyle="1" w:styleId="SOPFottext">
    <w:name w:val="SOP Fottext"/>
    <w:basedOn w:val="SOPFoto"/>
    <w:qFormat/>
    <w:rsid w:val="00D148C0"/>
  </w:style>
  <w:style w:type="paragraph" w:customStyle="1" w:styleId="SOPTabellnummer">
    <w:name w:val="SOP Tabellnummer"/>
    <w:basedOn w:val="Ingetavstnd"/>
    <w:qFormat/>
    <w:rsid w:val="003D4AFE"/>
    <w:rPr>
      <w:rFonts w:ascii="Verdana" w:hAnsi="Verdana"/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735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ubrik2Char">
    <w:name w:val="Rubrik 2 Char"/>
    <w:basedOn w:val="Standardstycketeckensnitt"/>
    <w:link w:val="Rubrik2"/>
    <w:uiPriority w:val="9"/>
    <w:rsid w:val="00735D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b">
    <w:name w:val="Normal (Web)"/>
    <w:basedOn w:val="Normal"/>
    <w:uiPriority w:val="99"/>
    <w:semiHidden/>
    <w:unhideWhenUsed/>
    <w:rsid w:val="00735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35D57"/>
    <w:rPr>
      <w:b/>
      <w:bCs/>
    </w:rPr>
  </w:style>
  <w:style w:type="character" w:customStyle="1" w:styleId="normaltextrun">
    <w:name w:val="normaltextrun"/>
    <w:basedOn w:val="Standardstycketeckensnitt"/>
    <w:rsid w:val="00735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132\Desktop\P&#229;g&#229;ende%20layoutarbete\SOP\Mall%20f&#246;r%20standardrutiner.dotx" TargetMode="External"/></Relationships>
</file>

<file path=word/theme/theme1.xml><?xml version="1.0" encoding="utf-8"?>
<a:theme xmlns:a="http://schemas.openxmlformats.org/drawingml/2006/main" name="Office-tema">
  <a:themeElements>
    <a:clrScheme name="Svensk Mjölk färger 2">
      <a:dk1>
        <a:sysClr val="windowText" lastClr="000000"/>
      </a:dk1>
      <a:lt1>
        <a:sysClr val="window" lastClr="FFFFFF"/>
      </a:lt1>
      <a:dk2>
        <a:srgbClr val="464653"/>
      </a:dk2>
      <a:lt2>
        <a:srgbClr val="FFFFFF"/>
      </a:lt2>
      <a:accent1>
        <a:srgbClr val="63769E"/>
      </a:accent1>
      <a:accent2>
        <a:srgbClr val="FDD947"/>
      </a:accent2>
      <a:accent3>
        <a:srgbClr val="B01A42"/>
      </a:accent3>
      <a:accent4>
        <a:srgbClr val="D7DCF0"/>
      </a:accent4>
      <a:accent5>
        <a:srgbClr val="036C3B"/>
      </a:accent5>
      <a:accent6>
        <a:srgbClr val="516181"/>
      </a:accent6>
      <a:hlink>
        <a:srgbClr val="537DC4"/>
      </a:hlink>
      <a:folHlink>
        <a:srgbClr val="B0C4E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F692-4F93-4FBB-842F-B8FAD985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standardrutiner</Template>
  <TotalTime>1</TotalTime>
  <Pages>1</Pages>
  <Words>200</Words>
  <Characters>1053</Characters>
  <Application>Microsoft Office Word</Application>
  <DocSecurity>0</DocSecurity>
  <Lines>52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Petersson</dc:creator>
  <cp:lastModifiedBy>Karin Ericsson</cp:lastModifiedBy>
  <cp:revision>2</cp:revision>
  <dcterms:created xsi:type="dcterms:W3CDTF">2025-12-03T09:44:00Z</dcterms:created>
  <dcterms:modified xsi:type="dcterms:W3CDTF">2025-12-03T09:44:00Z</dcterms:modified>
</cp:coreProperties>
</file>