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36" w:rsidRPr="0098711C" w:rsidRDefault="005030C1" w:rsidP="00937136">
      <w:pPr>
        <w:pStyle w:val="Rubrik2"/>
        <w:rPr>
          <w:rFonts w:ascii="Verdana" w:hAnsi="Verdana"/>
          <w:b w:val="0"/>
          <w:color w:val="auto"/>
          <w:sz w:val="48"/>
          <w:szCs w:val="48"/>
        </w:rPr>
      </w:pPr>
      <w:r>
        <w:rPr>
          <w:rFonts w:ascii="Verdana" w:hAnsi="Verdana"/>
          <w:b w:val="0"/>
          <w:color w:val="auto"/>
          <w:sz w:val="48"/>
          <w:szCs w:val="48"/>
        </w:rPr>
        <w:t xml:space="preserve">4 </w:t>
      </w:r>
      <w:bookmarkStart w:id="0" w:name="_GoBack"/>
      <w:bookmarkEnd w:id="0"/>
      <w:r w:rsidR="00937136" w:rsidRPr="0098711C">
        <w:rPr>
          <w:rFonts w:ascii="Verdana" w:hAnsi="Verdana"/>
          <w:b w:val="0"/>
          <w:color w:val="auto"/>
          <w:sz w:val="48"/>
          <w:szCs w:val="48"/>
        </w:rPr>
        <w:t xml:space="preserve">Vad alla bör veta: </w:t>
      </w:r>
      <w:r w:rsidR="00FF6B82">
        <w:rPr>
          <w:rFonts w:ascii="Verdana" w:hAnsi="Verdana"/>
          <w:b w:val="0"/>
          <w:color w:val="auto"/>
          <w:sz w:val="48"/>
          <w:szCs w:val="48"/>
        </w:rPr>
        <w:t>Kalibrering av foderstationer</w:t>
      </w:r>
    </w:p>
    <w:p w:rsidR="00937136" w:rsidRPr="0098711C" w:rsidRDefault="00937136" w:rsidP="00937136">
      <w:pPr>
        <w:pStyle w:val="Rubrik2"/>
        <w:rPr>
          <w:rFonts w:ascii="Verdana" w:hAnsi="Verdana"/>
          <w:color w:val="auto"/>
          <w:sz w:val="24"/>
          <w:szCs w:val="24"/>
        </w:rPr>
      </w:pPr>
      <w:r w:rsidRPr="0098711C">
        <w:rPr>
          <w:rFonts w:ascii="Verdana" w:hAnsi="Verdana"/>
          <w:color w:val="auto"/>
          <w:sz w:val="24"/>
          <w:szCs w:val="24"/>
        </w:rPr>
        <w:t>Detta är viktigt</w:t>
      </w:r>
    </w:p>
    <w:p w:rsidR="00FF6B82" w:rsidRPr="005030C1" w:rsidRDefault="00FF6B82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Felaktig utfodring ger antingen onödigt höga kost</w:t>
      </w:r>
      <w:r w:rsidR="00AF7B9D" w:rsidRPr="005030C1">
        <w:rPr>
          <w:rFonts w:ascii="Verdana" w:hAnsi="Verdana"/>
          <w:sz w:val="24"/>
          <w:szCs w:val="24"/>
        </w:rPr>
        <w:t>na</w:t>
      </w:r>
      <w:r w:rsidRPr="005030C1">
        <w:rPr>
          <w:rFonts w:ascii="Verdana" w:hAnsi="Verdana"/>
          <w:sz w:val="24"/>
          <w:szCs w:val="24"/>
        </w:rPr>
        <w:t>der (överutfodring) el</w:t>
      </w:r>
      <w:r w:rsidR="002D3E76" w:rsidRPr="005030C1">
        <w:rPr>
          <w:rFonts w:ascii="Verdana" w:hAnsi="Verdana"/>
          <w:sz w:val="24"/>
          <w:szCs w:val="24"/>
        </w:rPr>
        <w:t>ler bromsar produktionen (under</w:t>
      </w:r>
      <w:r w:rsidRPr="005030C1">
        <w:rPr>
          <w:rFonts w:ascii="Verdana" w:hAnsi="Verdana"/>
          <w:sz w:val="24"/>
          <w:szCs w:val="24"/>
        </w:rPr>
        <w:t>utfodring)</w:t>
      </w:r>
      <w:r w:rsidR="002D3E76" w:rsidRPr="005030C1">
        <w:rPr>
          <w:rFonts w:ascii="Verdana" w:hAnsi="Verdana"/>
          <w:sz w:val="24"/>
          <w:szCs w:val="24"/>
        </w:rPr>
        <w:t>.</w:t>
      </w:r>
    </w:p>
    <w:p w:rsidR="00FF6B82" w:rsidRPr="005030C1" w:rsidRDefault="00FF6B82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Volymvikten skiljer sig mycket mellan olika fodermedel och de flesta foderstationer matar antingen ut på tid eller volym (</w:t>
      </w:r>
      <w:proofErr w:type="gramStart"/>
      <w:r w:rsidRPr="005030C1">
        <w:rPr>
          <w:rFonts w:ascii="Verdana" w:hAnsi="Verdana"/>
          <w:sz w:val="24"/>
          <w:szCs w:val="24"/>
        </w:rPr>
        <w:t>ej</w:t>
      </w:r>
      <w:proofErr w:type="gramEnd"/>
      <w:r w:rsidRPr="005030C1">
        <w:rPr>
          <w:rFonts w:ascii="Verdana" w:hAnsi="Verdana"/>
          <w:sz w:val="24"/>
          <w:szCs w:val="24"/>
        </w:rPr>
        <w:t xml:space="preserve"> vikt)</w:t>
      </w:r>
      <w:r w:rsidR="002D3E76" w:rsidRPr="005030C1">
        <w:rPr>
          <w:rFonts w:ascii="Verdana" w:hAnsi="Verdana"/>
          <w:sz w:val="24"/>
          <w:szCs w:val="24"/>
        </w:rPr>
        <w:t>.</w:t>
      </w:r>
    </w:p>
    <w:p w:rsidR="00FF6B82" w:rsidRPr="005030C1" w:rsidRDefault="00FF6B82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Kalibrera vid varje byte av fodermedel</w:t>
      </w:r>
      <w:r w:rsidR="002D3E76" w:rsidRPr="005030C1">
        <w:rPr>
          <w:rFonts w:ascii="Verdana" w:hAnsi="Verdana"/>
          <w:sz w:val="24"/>
          <w:szCs w:val="24"/>
        </w:rPr>
        <w:t>.</w:t>
      </w:r>
    </w:p>
    <w:p w:rsidR="00FF6B82" w:rsidRPr="005030C1" w:rsidRDefault="00FF6B82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Kalibrering bör ske minst varannan månad, även om inte fodret byts</w:t>
      </w:r>
    </w:p>
    <w:p w:rsidR="00FF6B82" w:rsidRPr="005030C1" w:rsidRDefault="00FF6B82" w:rsidP="00D73230">
      <w:pPr>
        <w:pStyle w:val="Liststycke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Kalibrering bör ske oftare (minst en gång i månaden) vid utfodring av spannmål, särskilt om det är stor andel havre i krossen</w:t>
      </w:r>
      <w:r w:rsidR="002D3E76" w:rsidRPr="005030C1">
        <w:rPr>
          <w:rFonts w:ascii="Verdana" w:hAnsi="Verdana"/>
          <w:sz w:val="24"/>
          <w:szCs w:val="24"/>
        </w:rPr>
        <w:t xml:space="preserve"> då dess volymvikt varierar i högre grad.</w:t>
      </w:r>
    </w:p>
    <w:p w:rsidR="00FF6B82" w:rsidRPr="005030C1" w:rsidRDefault="00FF6B82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Normal värden att mata in vid kalibrering:</w:t>
      </w:r>
    </w:p>
    <w:p w:rsidR="00FF6B82" w:rsidRPr="005030C1" w:rsidRDefault="00FF6B82" w:rsidP="00FF6B82">
      <w:pPr>
        <w:pStyle w:val="Liststycke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Pelleterat kraftfoder: 0,5-0,7 kg</w:t>
      </w:r>
      <w:r w:rsidR="002D3E76" w:rsidRPr="005030C1">
        <w:rPr>
          <w:rFonts w:ascii="Verdana" w:hAnsi="Verdana"/>
          <w:sz w:val="24"/>
          <w:szCs w:val="24"/>
        </w:rPr>
        <w:t>/min</w:t>
      </w:r>
    </w:p>
    <w:p w:rsidR="00FF6B82" w:rsidRPr="005030C1" w:rsidRDefault="00FF6B82" w:rsidP="00FF6B82">
      <w:pPr>
        <w:pStyle w:val="Liststycke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Kross: 0,3-0,5 kg</w:t>
      </w:r>
      <w:r w:rsidR="002D3E76" w:rsidRPr="005030C1">
        <w:rPr>
          <w:rFonts w:ascii="Verdana" w:hAnsi="Verdana"/>
          <w:sz w:val="24"/>
          <w:szCs w:val="24"/>
        </w:rPr>
        <w:t>/min</w:t>
      </w:r>
    </w:p>
    <w:p w:rsidR="002D3E76" w:rsidRPr="005030C1" w:rsidRDefault="002D3E76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Använd en våg med en noggrannhet med minst 2 decimaler.</w:t>
      </w:r>
    </w:p>
    <w:p w:rsidR="00FF6B82" w:rsidRPr="005030C1" w:rsidRDefault="00FF6B82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Kontrollera noggrant hur kraftfoderstationerna är numrerade och det är rätt foderstation (den som ni mätt på) som ni matar in nya värden på</w:t>
      </w:r>
      <w:r w:rsidR="002D3E76" w:rsidRPr="005030C1">
        <w:rPr>
          <w:rFonts w:ascii="Verdana" w:hAnsi="Verdana"/>
          <w:sz w:val="24"/>
          <w:szCs w:val="24"/>
        </w:rPr>
        <w:t>.</w:t>
      </w:r>
    </w:p>
    <w:p w:rsidR="00FF6B82" w:rsidRPr="005030C1" w:rsidRDefault="00D73230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Kontrollera hur många procent (%) förändring det blir i samband med kalibreringen och hur många kilo det innebär i kraftfoder totalt per ko och dag. Är förändringen mer än 15-20% bör man dela upp förändringen på 2-3 tillfällen för att inte korna ska påverkas negativt.</w:t>
      </w:r>
    </w:p>
    <w:p w:rsidR="000A123F" w:rsidRPr="005030C1" w:rsidRDefault="00D73230" w:rsidP="003D0C13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Stäm av mängden utfodrat foder mot åtgången i silon. Om det inte går åt så fort i silon som beräknat kan det vara stopp på vägen trots att skruven går (fodret står då som utmatat trots att det inte är det)</w:t>
      </w:r>
      <w:r w:rsidR="002D3E76" w:rsidRPr="005030C1">
        <w:rPr>
          <w:rFonts w:ascii="Verdana" w:hAnsi="Verdana"/>
          <w:sz w:val="24"/>
          <w:szCs w:val="24"/>
        </w:rPr>
        <w:t>.</w:t>
      </w:r>
    </w:p>
    <w:p w:rsidR="00937136" w:rsidRPr="005030C1" w:rsidRDefault="00937136" w:rsidP="00937136">
      <w:pPr>
        <w:pStyle w:val="Rubrik2"/>
        <w:rPr>
          <w:rFonts w:ascii="Verdana" w:hAnsi="Verdana"/>
          <w:color w:val="auto"/>
          <w:sz w:val="24"/>
          <w:szCs w:val="24"/>
        </w:rPr>
      </w:pPr>
      <w:r w:rsidRPr="005030C1">
        <w:rPr>
          <w:rFonts w:ascii="Verdana" w:hAnsi="Verdana"/>
          <w:color w:val="auto"/>
          <w:sz w:val="24"/>
          <w:szCs w:val="24"/>
        </w:rPr>
        <w:t>Detta vill vi uppnå</w:t>
      </w:r>
    </w:p>
    <w:p w:rsidR="00937136" w:rsidRPr="005030C1" w:rsidRDefault="00937136" w:rsidP="00937136">
      <w:pPr>
        <w:pStyle w:val="Liststycke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5030C1">
        <w:rPr>
          <w:rFonts w:ascii="Verdana" w:hAnsi="Verdana"/>
          <w:i/>
          <w:sz w:val="24"/>
          <w:szCs w:val="24"/>
        </w:rPr>
        <w:t>Grundläggande krav</w:t>
      </w:r>
    </w:p>
    <w:p w:rsidR="00D73230" w:rsidRPr="005030C1" w:rsidRDefault="00937136" w:rsidP="00937136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K</w:t>
      </w:r>
      <w:r w:rsidR="00D73230" w:rsidRPr="005030C1">
        <w:rPr>
          <w:rFonts w:ascii="Verdana" w:hAnsi="Verdana"/>
          <w:sz w:val="24"/>
          <w:szCs w:val="24"/>
        </w:rPr>
        <w:t>alibrering vid foderbyte</w:t>
      </w:r>
    </w:p>
    <w:p w:rsidR="00937136" w:rsidRPr="005030C1" w:rsidRDefault="00D73230" w:rsidP="00937136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Kalibrering en gång i månaden vid utfodring av spannmål</w:t>
      </w:r>
    </w:p>
    <w:p w:rsidR="00937136" w:rsidRPr="005030C1" w:rsidRDefault="00937136" w:rsidP="00937136">
      <w:pPr>
        <w:pStyle w:val="Liststycke"/>
        <w:numPr>
          <w:ilvl w:val="0"/>
          <w:numId w:val="2"/>
        </w:numPr>
        <w:spacing w:before="120"/>
        <w:ind w:left="714" w:hanging="357"/>
        <w:rPr>
          <w:rFonts w:ascii="Verdana" w:hAnsi="Verdana"/>
          <w:i/>
          <w:sz w:val="24"/>
          <w:szCs w:val="24"/>
        </w:rPr>
      </w:pPr>
      <w:r w:rsidRPr="005030C1">
        <w:rPr>
          <w:rFonts w:ascii="Verdana" w:hAnsi="Verdana"/>
          <w:i/>
          <w:sz w:val="24"/>
          <w:szCs w:val="24"/>
        </w:rPr>
        <w:t>Höga krav</w:t>
      </w:r>
    </w:p>
    <w:p w:rsidR="00D73230" w:rsidRPr="005030C1" w:rsidRDefault="00D73230" w:rsidP="00937136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Kalibrering en gång i månaden (oavsett fodermedel) samt vid foderbyte</w:t>
      </w:r>
    </w:p>
    <w:p w:rsidR="00D73230" w:rsidRPr="005030C1" w:rsidRDefault="00D73230" w:rsidP="00937136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Jämförelse åtgång utmatat mot åtgång i fodersilo en gång i månaden</w:t>
      </w:r>
    </w:p>
    <w:p w:rsidR="00000555" w:rsidRPr="00D73230" w:rsidRDefault="00D73230" w:rsidP="0098711C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5030C1">
        <w:rPr>
          <w:rFonts w:ascii="Verdana" w:hAnsi="Verdana"/>
          <w:sz w:val="24"/>
          <w:szCs w:val="24"/>
        </w:rPr>
        <w:t>Endagarsutfodringskontroll minst 2</w:t>
      </w:r>
      <w:r w:rsidRPr="00D73230">
        <w:rPr>
          <w:rFonts w:ascii="Verdana" w:hAnsi="Verdana"/>
          <w:sz w:val="24"/>
          <w:szCs w:val="24"/>
        </w:rPr>
        <w:t xml:space="preserve"> gånger per år.</w:t>
      </w:r>
    </w:p>
    <w:sectPr w:rsidR="00000555" w:rsidRPr="00D73230" w:rsidSect="0098711C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D4" w:rsidRDefault="00D673D4" w:rsidP="00C4433E">
      <w:pPr>
        <w:spacing w:after="0" w:line="240" w:lineRule="auto"/>
      </w:pPr>
      <w:r>
        <w:separator/>
      </w:r>
    </w:p>
  </w:endnote>
  <w:endnote w:type="continuationSeparator" w:id="0">
    <w:p w:rsidR="00D673D4" w:rsidRDefault="00D673D4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D4" w:rsidRDefault="00D673D4" w:rsidP="00C4433E">
      <w:pPr>
        <w:spacing w:after="0" w:line="240" w:lineRule="auto"/>
      </w:pPr>
      <w:r>
        <w:separator/>
      </w:r>
    </w:p>
  </w:footnote>
  <w:footnote w:type="continuationSeparator" w:id="0">
    <w:p w:rsidR="00D673D4" w:rsidRDefault="00D673D4" w:rsidP="00C4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32B"/>
    <w:multiLevelType w:val="hybridMultilevel"/>
    <w:tmpl w:val="705E6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0235C"/>
    <w:multiLevelType w:val="hybridMultilevel"/>
    <w:tmpl w:val="96F0E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D4"/>
    <w:rsid w:val="00000555"/>
    <w:rsid w:val="00056CB9"/>
    <w:rsid w:val="000679B7"/>
    <w:rsid w:val="000A123F"/>
    <w:rsid w:val="000A462D"/>
    <w:rsid w:val="00160A64"/>
    <w:rsid w:val="001E2FDD"/>
    <w:rsid w:val="00225AA4"/>
    <w:rsid w:val="00292BF3"/>
    <w:rsid w:val="002B66F2"/>
    <w:rsid w:val="002D3E76"/>
    <w:rsid w:val="00351C54"/>
    <w:rsid w:val="003B4ABB"/>
    <w:rsid w:val="003D0C13"/>
    <w:rsid w:val="00411AB1"/>
    <w:rsid w:val="00475179"/>
    <w:rsid w:val="004C23D8"/>
    <w:rsid w:val="004F1C4C"/>
    <w:rsid w:val="005030C1"/>
    <w:rsid w:val="00575D01"/>
    <w:rsid w:val="00587F4E"/>
    <w:rsid w:val="00675922"/>
    <w:rsid w:val="0076564E"/>
    <w:rsid w:val="007908D4"/>
    <w:rsid w:val="00833515"/>
    <w:rsid w:val="00937136"/>
    <w:rsid w:val="00971646"/>
    <w:rsid w:val="0098711C"/>
    <w:rsid w:val="00A62641"/>
    <w:rsid w:val="00A812D2"/>
    <w:rsid w:val="00AA433C"/>
    <w:rsid w:val="00AF7B9D"/>
    <w:rsid w:val="00C4433E"/>
    <w:rsid w:val="00D51A96"/>
    <w:rsid w:val="00D673D4"/>
    <w:rsid w:val="00D73230"/>
    <w:rsid w:val="00DC32F6"/>
    <w:rsid w:val="00E84850"/>
    <w:rsid w:val="00EC391B"/>
    <w:rsid w:val="00F501F1"/>
    <w:rsid w:val="00F70DF5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7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25AA4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1E2FD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37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7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25AA4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1E2FD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37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924D-5CF2-4011-82A9-9437C687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Jannica Krafft</dc:creator>
  <cp:lastModifiedBy>Lotta Christvall</cp:lastModifiedBy>
  <cp:revision>2</cp:revision>
  <dcterms:created xsi:type="dcterms:W3CDTF">2015-09-04T09:19:00Z</dcterms:created>
  <dcterms:modified xsi:type="dcterms:W3CDTF">2015-09-04T09:19:00Z</dcterms:modified>
</cp:coreProperties>
</file>